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52" w:rsidRDefault="00445452">
      <w:pPr>
        <w:pStyle w:val="10"/>
        <w:rPr>
          <w:noProof/>
          <w:lang w:val="uk-UA"/>
        </w:rPr>
      </w:pPr>
    </w:p>
    <w:p w:rsidR="00445452" w:rsidRDefault="005311C6">
      <w:pPr>
        <w:pStyle w:val="10"/>
        <w:rPr>
          <w:noProof/>
          <w:lang w:val="uk-UA"/>
        </w:rPr>
      </w:pPr>
      <w:r w:rsidRPr="005311C6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.35pt;width:36pt;height:49.4pt;z-index:251657728" fillcolor="window">
            <v:imagedata r:id="rId8" o:title=""/>
            <w10:wrap type="square" side="left"/>
          </v:shape>
        </w:pict>
      </w:r>
    </w:p>
    <w:p w:rsidR="00445452" w:rsidRDefault="00445452">
      <w:pPr>
        <w:pStyle w:val="10"/>
        <w:rPr>
          <w:noProof/>
          <w:lang w:val="uk-UA"/>
        </w:rPr>
      </w:pPr>
    </w:p>
    <w:p w:rsidR="007717D4" w:rsidRDefault="00A5189C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                                   </w:t>
      </w:r>
    </w:p>
    <w:p w:rsidR="00E21D25" w:rsidRDefault="003B2AD5">
      <w:pPr>
        <w:pStyle w:val="10"/>
        <w:rPr>
          <w:noProof/>
        </w:rPr>
      </w:pPr>
      <w:r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5C12AA" w:rsidRDefault="00E21D25" w:rsidP="00445452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  <w:r w:rsidR="003862F4"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0B047C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52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B84F53">
        <w:rPr>
          <w:noProof/>
          <w:sz w:val="28"/>
          <w:lang w:val="uk-UA"/>
        </w:rPr>
        <w:t xml:space="preserve"> </w:t>
      </w:r>
      <w:r w:rsidR="000B047C">
        <w:rPr>
          <w:noProof/>
          <w:sz w:val="28"/>
          <w:lang w:val="uk-UA"/>
        </w:rPr>
        <w:t>24 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C558E3">
        <w:rPr>
          <w:noProof/>
          <w:sz w:val="28"/>
          <w:lang w:val="uk-UA"/>
        </w:rPr>
        <w:t>5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414D0B">
        <w:rPr>
          <w:noProof/>
          <w:sz w:val="28"/>
          <w:lang w:val="uk-UA"/>
        </w:rPr>
        <w:t>6</w:t>
      </w:r>
      <w:r w:rsidR="00A929FD">
        <w:rPr>
          <w:noProof/>
          <w:sz w:val="28"/>
          <w:lang w:val="uk-UA"/>
        </w:rPr>
        <w:t xml:space="preserve"> </w:t>
      </w:r>
      <w:r w:rsidR="003C0069">
        <w:rPr>
          <w:noProof/>
          <w:sz w:val="28"/>
          <w:lang w:val="uk-UA"/>
        </w:rPr>
        <w:t>-</w:t>
      </w:r>
      <w:r w:rsidR="00F107F9">
        <w:rPr>
          <w:noProof/>
          <w:sz w:val="28"/>
          <w:lang w:val="uk-UA"/>
        </w:rPr>
        <w:t xml:space="preserve"> </w:t>
      </w:r>
      <w:r w:rsidR="00A929FD">
        <w:rPr>
          <w:noProof/>
          <w:sz w:val="28"/>
          <w:lang w:val="uk-UA"/>
        </w:rPr>
        <w:t>52</w:t>
      </w:r>
      <w:r w:rsidR="00B94A9A">
        <w:rPr>
          <w:noProof/>
          <w:sz w:val="28"/>
          <w:lang w:val="uk-UA"/>
        </w:rPr>
        <w:t>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C558E3">
        <w:rPr>
          <w:noProof/>
          <w:sz w:val="28"/>
          <w:lang w:val="uk-UA"/>
        </w:rPr>
        <w:t>5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1C0F99">
      <w:pPr>
        <w:pStyle w:val="10"/>
        <w:ind w:left="-142"/>
        <w:jc w:val="center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1C0F99">
      <w:pPr>
        <w:pStyle w:val="10"/>
        <w:ind w:hanging="142"/>
        <w:jc w:val="center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C558E3">
        <w:rPr>
          <w:b/>
          <w:noProof/>
          <w:sz w:val="28"/>
          <w:szCs w:val="28"/>
          <w:lang w:val="uk-UA"/>
        </w:rPr>
        <w:t>6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1C0F99">
      <w:pPr>
        <w:widowControl w:val="0"/>
        <w:ind w:firstLine="142"/>
        <w:jc w:val="center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0B047C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0B047C">
        <w:rPr>
          <w:noProof/>
          <w:sz w:val="28"/>
          <w:lang w:val="uk-UA"/>
        </w:rPr>
        <w:t xml:space="preserve">Керуючись  Бюджетним кодексом України, </w:t>
      </w:r>
      <w:r w:rsidRPr="000B047C">
        <w:rPr>
          <w:noProof/>
          <w:sz w:val="28"/>
          <w:lang w:val="uk-UA"/>
        </w:rPr>
        <w:t>Податков</w:t>
      </w:r>
      <w:r w:rsidR="000210D8" w:rsidRPr="000B047C">
        <w:rPr>
          <w:noProof/>
          <w:sz w:val="28"/>
          <w:lang w:val="uk-UA"/>
        </w:rPr>
        <w:t xml:space="preserve">им </w:t>
      </w:r>
      <w:r w:rsidRPr="000B047C">
        <w:rPr>
          <w:noProof/>
          <w:sz w:val="28"/>
          <w:lang w:val="uk-UA"/>
        </w:rPr>
        <w:t>кодекс</w:t>
      </w:r>
      <w:r w:rsidR="000210D8" w:rsidRPr="000B047C">
        <w:rPr>
          <w:noProof/>
          <w:sz w:val="28"/>
          <w:lang w:val="uk-UA"/>
        </w:rPr>
        <w:t>ом</w:t>
      </w:r>
      <w:r w:rsidRPr="000B047C">
        <w:rPr>
          <w:noProof/>
          <w:sz w:val="28"/>
          <w:lang w:val="uk-UA"/>
        </w:rPr>
        <w:t xml:space="preserve"> України, </w:t>
      </w:r>
      <w:r w:rsidR="003D73ED" w:rsidRPr="000B047C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0B047C">
        <w:rPr>
          <w:noProof/>
          <w:sz w:val="28"/>
          <w:lang w:val="uk-UA"/>
        </w:rPr>
        <w:t xml:space="preserve"> </w:t>
      </w:r>
      <w:r w:rsidR="005D22A5" w:rsidRPr="000B047C">
        <w:rPr>
          <w:noProof/>
          <w:sz w:val="28"/>
          <w:lang w:val="uk-UA"/>
        </w:rPr>
        <w:t xml:space="preserve">                         </w:t>
      </w:r>
      <w:r w:rsidRPr="000B047C">
        <w:rPr>
          <w:noProof/>
          <w:sz w:val="28"/>
          <w:lang w:val="uk-UA"/>
        </w:rPr>
        <w:t>Закон</w:t>
      </w:r>
      <w:r w:rsidR="000210D8" w:rsidRPr="000B047C">
        <w:rPr>
          <w:noProof/>
          <w:sz w:val="28"/>
          <w:lang w:val="uk-UA"/>
        </w:rPr>
        <w:t>ом</w:t>
      </w:r>
      <w:r w:rsidR="005D22A5" w:rsidRPr="000B047C">
        <w:rPr>
          <w:noProof/>
          <w:sz w:val="28"/>
          <w:lang w:val="uk-UA"/>
        </w:rPr>
        <w:t xml:space="preserve"> України </w:t>
      </w:r>
      <w:r w:rsidR="000B047C" w:rsidRPr="000B047C">
        <w:rPr>
          <w:sz w:val="28"/>
          <w:szCs w:val="28"/>
          <w:lang w:val="uk-UA"/>
        </w:rPr>
        <w:t>"</w:t>
      </w:r>
      <w:r w:rsidR="000B047C" w:rsidRPr="000B047C">
        <w:rPr>
          <w:noProof/>
          <w:sz w:val="28"/>
          <w:lang w:val="uk-UA"/>
        </w:rPr>
        <w:t>Про Державний бюджет України на 2026 рік» від 03.12.2025                     № 4695-ІХ</w:t>
      </w:r>
      <w:r w:rsidRPr="000B047C">
        <w:rPr>
          <w:noProof/>
          <w:sz w:val="28"/>
          <w:lang w:val="uk-UA"/>
        </w:rPr>
        <w:t>,</w:t>
      </w:r>
      <w:r w:rsidR="008A46FD" w:rsidRPr="000B047C">
        <w:rPr>
          <w:noProof/>
          <w:sz w:val="28"/>
          <w:lang w:val="uk-UA"/>
        </w:rPr>
        <w:t xml:space="preserve"> відповідно до </w:t>
      </w:r>
      <w:r w:rsidRPr="000B047C">
        <w:rPr>
          <w:noProof/>
          <w:sz w:val="28"/>
          <w:lang w:val="uk-UA"/>
        </w:rPr>
        <w:t xml:space="preserve"> </w:t>
      </w:r>
      <w:r w:rsidR="00685509" w:rsidRPr="000B047C">
        <w:rPr>
          <w:noProof/>
          <w:sz w:val="28"/>
          <w:szCs w:val="28"/>
          <w:lang w:val="uk-UA"/>
        </w:rPr>
        <w:t>Стратегі</w:t>
      </w:r>
      <w:r w:rsidR="00C21588" w:rsidRPr="000B047C">
        <w:rPr>
          <w:noProof/>
          <w:sz w:val="28"/>
          <w:szCs w:val="28"/>
          <w:lang w:val="uk-UA"/>
        </w:rPr>
        <w:t>ї</w:t>
      </w:r>
      <w:r w:rsidR="002B3A45" w:rsidRPr="000B047C">
        <w:rPr>
          <w:noProof/>
          <w:sz w:val="28"/>
          <w:lang w:val="uk-UA"/>
        </w:rPr>
        <w:t xml:space="preserve"> розвитку Ніжинської</w:t>
      </w:r>
      <w:r w:rsidR="00102FC1" w:rsidRPr="000B047C">
        <w:rPr>
          <w:noProof/>
          <w:sz w:val="28"/>
          <w:lang w:val="uk-UA"/>
        </w:rPr>
        <w:t xml:space="preserve"> міської </w:t>
      </w:r>
      <w:r w:rsidR="00685509" w:rsidRPr="000B047C">
        <w:rPr>
          <w:noProof/>
          <w:sz w:val="28"/>
          <w:lang w:val="uk-UA"/>
        </w:rPr>
        <w:t xml:space="preserve">територіальної громади </w:t>
      </w:r>
      <w:r w:rsidR="0021605B" w:rsidRPr="000B047C">
        <w:rPr>
          <w:noProof/>
          <w:sz w:val="28"/>
          <w:lang w:val="uk-UA"/>
        </w:rPr>
        <w:t>на 202</w:t>
      </w:r>
      <w:r w:rsidR="00102FC1" w:rsidRPr="000B047C">
        <w:rPr>
          <w:noProof/>
          <w:sz w:val="28"/>
          <w:lang w:val="uk-UA"/>
        </w:rPr>
        <w:t>3</w:t>
      </w:r>
      <w:r w:rsidR="0021605B" w:rsidRPr="000B047C">
        <w:rPr>
          <w:noProof/>
          <w:sz w:val="28"/>
          <w:lang w:val="uk-UA"/>
        </w:rPr>
        <w:t xml:space="preserve"> – 2027 роки</w:t>
      </w:r>
      <w:r w:rsidR="00685509" w:rsidRPr="000B047C">
        <w:rPr>
          <w:noProof/>
          <w:sz w:val="28"/>
          <w:lang w:val="uk-UA"/>
        </w:rPr>
        <w:t>, затверджен</w:t>
      </w:r>
      <w:r w:rsidR="006901D7" w:rsidRPr="000B047C">
        <w:rPr>
          <w:noProof/>
          <w:sz w:val="28"/>
          <w:lang w:val="uk-UA"/>
        </w:rPr>
        <w:t>о</w:t>
      </w:r>
      <w:r w:rsidR="00C21588" w:rsidRPr="000B047C">
        <w:rPr>
          <w:noProof/>
          <w:sz w:val="28"/>
          <w:lang w:val="uk-UA"/>
        </w:rPr>
        <w:t>ї</w:t>
      </w:r>
      <w:r w:rsidR="00685509" w:rsidRPr="000B047C">
        <w:rPr>
          <w:noProof/>
          <w:sz w:val="28"/>
          <w:lang w:val="uk-UA"/>
        </w:rPr>
        <w:t xml:space="preserve"> рішенням  міської ради </w:t>
      </w:r>
      <w:r w:rsidR="00685509" w:rsidRPr="000B047C">
        <w:rPr>
          <w:noProof/>
          <w:sz w:val="28"/>
          <w:lang w:val="en-US"/>
        </w:rPr>
        <w:t>V</w:t>
      </w:r>
      <w:r w:rsidR="00685509" w:rsidRPr="000B047C">
        <w:rPr>
          <w:noProof/>
          <w:sz w:val="28"/>
          <w:lang w:val="uk-UA"/>
        </w:rPr>
        <w:t>ІІ</w:t>
      </w:r>
      <w:r w:rsidR="0021605B" w:rsidRPr="000B047C">
        <w:rPr>
          <w:noProof/>
          <w:sz w:val="28"/>
          <w:lang w:val="uk-UA"/>
        </w:rPr>
        <w:t>І</w:t>
      </w:r>
      <w:r w:rsidR="00685509" w:rsidRPr="000B047C">
        <w:rPr>
          <w:noProof/>
          <w:sz w:val="28"/>
          <w:lang w:val="uk-UA"/>
        </w:rPr>
        <w:t xml:space="preserve"> скликання від </w:t>
      </w:r>
      <w:r w:rsidR="0021605B" w:rsidRPr="000B047C">
        <w:rPr>
          <w:noProof/>
          <w:sz w:val="28"/>
          <w:lang w:val="uk-UA"/>
        </w:rPr>
        <w:t>2</w:t>
      </w:r>
      <w:r w:rsidR="00102FC1" w:rsidRPr="000B047C">
        <w:rPr>
          <w:noProof/>
          <w:sz w:val="28"/>
          <w:lang w:val="uk-UA"/>
        </w:rPr>
        <w:t>0 червня</w:t>
      </w:r>
      <w:r w:rsidR="0021605B" w:rsidRPr="000B047C">
        <w:rPr>
          <w:noProof/>
          <w:sz w:val="28"/>
          <w:lang w:val="uk-UA"/>
        </w:rPr>
        <w:t xml:space="preserve"> </w:t>
      </w:r>
      <w:r w:rsidR="00685509" w:rsidRPr="000B047C">
        <w:rPr>
          <w:noProof/>
          <w:sz w:val="28"/>
          <w:lang w:val="uk-UA"/>
        </w:rPr>
        <w:t>20</w:t>
      </w:r>
      <w:r w:rsidR="00102FC1" w:rsidRPr="000B047C">
        <w:rPr>
          <w:noProof/>
          <w:sz w:val="28"/>
          <w:lang w:val="uk-UA"/>
        </w:rPr>
        <w:t>23</w:t>
      </w:r>
      <w:r w:rsidR="00685509" w:rsidRPr="000B047C">
        <w:rPr>
          <w:noProof/>
          <w:sz w:val="28"/>
          <w:lang w:val="uk-UA"/>
        </w:rPr>
        <w:t xml:space="preserve"> року №</w:t>
      </w:r>
      <w:r w:rsidR="00102FC1" w:rsidRPr="000B047C">
        <w:rPr>
          <w:noProof/>
          <w:sz w:val="28"/>
          <w:lang w:val="uk-UA"/>
        </w:rPr>
        <w:t>2-31</w:t>
      </w:r>
      <w:r w:rsidR="0021605B" w:rsidRPr="000B047C">
        <w:rPr>
          <w:noProof/>
          <w:sz w:val="28"/>
          <w:lang w:val="uk-UA"/>
        </w:rPr>
        <w:t>/202</w:t>
      </w:r>
      <w:r w:rsidR="00102FC1" w:rsidRPr="000B047C">
        <w:rPr>
          <w:noProof/>
          <w:sz w:val="28"/>
          <w:lang w:val="uk-UA"/>
        </w:rPr>
        <w:t>3</w:t>
      </w:r>
      <w:r w:rsidR="00685509" w:rsidRPr="000B047C">
        <w:rPr>
          <w:noProof/>
          <w:sz w:val="28"/>
          <w:lang w:val="uk-UA"/>
        </w:rPr>
        <w:t>,</w:t>
      </w:r>
      <w:r w:rsidRPr="000B047C">
        <w:rPr>
          <w:noProof/>
          <w:sz w:val="28"/>
          <w:lang w:val="uk-UA"/>
        </w:rPr>
        <w:t xml:space="preserve"> </w:t>
      </w:r>
      <w:r w:rsidR="00063FCF" w:rsidRPr="000B047C">
        <w:rPr>
          <w:noProof/>
          <w:sz w:val="28"/>
          <w:lang w:val="uk-UA"/>
        </w:rPr>
        <w:t>Регламент</w:t>
      </w:r>
      <w:r w:rsidR="008A46FD" w:rsidRPr="000B047C">
        <w:rPr>
          <w:noProof/>
          <w:sz w:val="28"/>
          <w:lang w:val="uk-UA"/>
        </w:rPr>
        <w:t>у</w:t>
      </w:r>
      <w:r w:rsidR="00063FCF" w:rsidRPr="000B047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063FCF" w:rsidRPr="000B047C">
        <w:rPr>
          <w:noProof/>
          <w:sz w:val="28"/>
          <w:lang w:val="en-US"/>
        </w:rPr>
        <w:t>V</w:t>
      </w:r>
      <w:r w:rsidR="00063FCF" w:rsidRPr="000B047C">
        <w:rPr>
          <w:noProof/>
          <w:sz w:val="28"/>
          <w:lang w:val="uk-UA"/>
        </w:rPr>
        <w:t>ІІІ скликання від 27 листопада 2020 року № 3-2/2020</w:t>
      </w:r>
      <w:r w:rsidR="00833AF0" w:rsidRPr="000B047C">
        <w:rPr>
          <w:noProof/>
          <w:sz w:val="28"/>
          <w:lang w:val="uk-UA"/>
        </w:rPr>
        <w:t xml:space="preserve"> зі змінами</w:t>
      </w:r>
      <w:r w:rsidRPr="000B047C">
        <w:rPr>
          <w:noProof/>
          <w:sz w:val="28"/>
          <w:lang w:val="uk-UA"/>
        </w:rPr>
        <w:t xml:space="preserve">, </w:t>
      </w:r>
      <w:r w:rsidR="00FE7355" w:rsidRPr="000B047C">
        <w:rPr>
          <w:noProof/>
          <w:sz w:val="28"/>
          <w:lang w:val="uk-UA"/>
        </w:rPr>
        <w:t>Н</w:t>
      </w:r>
      <w:r w:rsidR="00F47D9D" w:rsidRPr="000B047C">
        <w:rPr>
          <w:noProof/>
          <w:sz w:val="28"/>
          <w:lang w:val="uk-UA"/>
        </w:rPr>
        <w:t>іжинська міська рада</w:t>
      </w:r>
      <w:r w:rsidR="000210D8" w:rsidRPr="000B047C">
        <w:rPr>
          <w:noProof/>
          <w:sz w:val="28"/>
          <w:lang w:val="uk-UA"/>
        </w:rPr>
        <w:t xml:space="preserve"> </w:t>
      </w:r>
      <w:r w:rsidR="00021117" w:rsidRPr="000B047C">
        <w:rPr>
          <w:noProof/>
          <w:sz w:val="28"/>
          <w:lang w:val="uk-UA"/>
        </w:rPr>
        <w:t>вирішила</w:t>
      </w:r>
      <w:r w:rsidR="00501EA0" w:rsidRPr="000B047C">
        <w:rPr>
          <w:noProof/>
          <w:sz w:val="28"/>
          <w:lang w:val="uk-UA"/>
        </w:rPr>
        <w:t>:</w:t>
      </w:r>
    </w:p>
    <w:p w:rsidR="001D3DCF" w:rsidRPr="000B047C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0B047C">
        <w:rPr>
          <w:noProof/>
          <w:u w:val="single"/>
          <w:lang w:val="uk-UA"/>
        </w:rPr>
        <w:t xml:space="preserve">        </w:t>
      </w:r>
      <w:r w:rsidR="0049666E" w:rsidRPr="000B047C">
        <w:rPr>
          <w:noProof/>
          <w:u w:val="single"/>
          <w:lang w:val="uk-UA"/>
        </w:rPr>
        <w:t xml:space="preserve">   </w:t>
      </w:r>
    </w:p>
    <w:p w:rsidR="000E05BE" w:rsidRPr="000B047C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0B047C">
        <w:rPr>
          <w:szCs w:val="28"/>
        </w:rPr>
        <w:t>Визначити на 20</w:t>
      </w:r>
      <w:r w:rsidR="00184697" w:rsidRPr="000B047C">
        <w:rPr>
          <w:szCs w:val="28"/>
          <w:lang w:val="uk-UA"/>
        </w:rPr>
        <w:t>2</w:t>
      </w:r>
      <w:r w:rsidR="00C558E3" w:rsidRPr="000B047C">
        <w:rPr>
          <w:szCs w:val="28"/>
          <w:lang w:val="uk-UA"/>
        </w:rPr>
        <w:t>6</w:t>
      </w:r>
      <w:r w:rsidRPr="000B047C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3E4B81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3E4B81">
        <w:rPr>
          <w:b/>
          <w:sz w:val="28"/>
          <w:szCs w:val="28"/>
          <w:lang w:val="uk-UA"/>
        </w:rPr>
        <w:t xml:space="preserve">- </w:t>
      </w:r>
      <w:r w:rsidRPr="003E4B81">
        <w:rPr>
          <w:b/>
          <w:bCs/>
          <w:sz w:val="28"/>
          <w:szCs w:val="28"/>
          <w:lang w:val="uk-UA"/>
        </w:rPr>
        <w:t>доходи</w:t>
      </w:r>
      <w:r w:rsidRPr="003E4B81">
        <w:rPr>
          <w:sz w:val="28"/>
          <w:szCs w:val="28"/>
          <w:lang w:val="uk-UA"/>
        </w:rPr>
        <w:t xml:space="preserve"> </w:t>
      </w:r>
      <w:r w:rsidR="00012A7A" w:rsidRPr="003E4B81">
        <w:rPr>
          <w:sz w:val="28"/>
          <w:szCs w:val="28"/>
          <w:lang w:val="uk-UA"/>
        </w:rPr>
        <w:t xml:space="preserve">бюджету </w:t>
      </w:r>
      <w:r w:rsidR="00E90A0C" w:rsidRPr="003E4B81">
        <w:rPr>
          <w:sz w:val="28"/>
          <w:szCs w:val="28"/>
          <w:lang w:val="uk-UA"/>
        </w:rPr>
        <w:t xml:space="preserve">Ніжинської міської </w:t>
      </w:r>
      <w:r w:rsidR="00CF6C02" w:rsidRPr="003E4B81">
        <w:rPr>
          <w:sz w:val="28"/>
          <w:szCs w:val="28"/>
          <w:lang w:val="uk-UA"/>
        </w:rPr>
        <w:t xml:space="preserve">територіальної громади </w:t>
      </w:r>
      <w:r w:rsidRPr="003E4B81">
        <w:rPr>
          <w:sz w:val="28"/>
          <w:szCs w:val="28"/>
          <w:lang w:val="uk-UA"/>
        </w:rPr>
        <w:t xml:space="preserve">у сумі </w:t>
      </w:r>
      <w:r w:rsidR="009D1724">
        <w:rPr>
          <w:sz w:val="28"/>
          <w:szCs w:val="28"/>
          <w:lang w:val="uk-UA"/>
        </w:rPr>
        <w:t>731 256 600,0</w:t>
      </w:r>
      <w:r w:rsidRPr="003E4B81">
        <w:rPr>
          <w:sz w:val="28"/>
          <w:szCs w:val="28"/>
          <w:lang w:val="uk-UA"/>
        </w:rPr>
        <w:t>гр</w:t>
      </w:r>
      <w:r w:rsidR="00486CFC" w:rsidRPr="003E4B81">
        <w:rPr>
          <w:sz w:val="28"/>
          <w:szCs w:val="28"/>
          <w:lang w:val="uk-UA"/>
        </w:rPr>
        <w:t>ивень</w:t>
      </w:r>
      <w:r w:rsidRPr="003E4B81">
        <w:rPr>
          <w:sz w:val="28"/>
          <w:szCs w:val="28"/>
          <w:lang w:val="uk-UA"/>
        </w:rPr>
        <w:t xml:space="preserve">, в тому числі </w:t>
      </w:r>
      <w:r w:rsidRPr="003E4B81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3E4B81">
        <w:rPr>
          <w:bCs/>
          <w:sz w:val="28"/>
          <w:szCs w:val="28"/>
          <w:lang w:val="uk-UA"/>
        </w:rPr>
        <w:t xml:space="preserve"> </w:t>
      </w:r>
      <w:r w:rsidR="00C01873" w:rsidRPr="003E4B81">
        <w:rPr>
          <w:bCs/>
          <w:sz w:val="28"/>
          <w:szCs w:val="28"/>
          <w:lang w:val="uk-UA"/>
        </w:rPr>
        <w:t>–</w:t>
      </w:r>
      <w:r w:rsidR="009D1724">
        <w:rPr>
          <w:bCs/>
          <w:sz w:val="28"/>
          <w:szCs w:val="28"/>
          <w:lang w:val="uk-UA"/>
        </w:rPr>
        <w:t xml:space="preserve">                  713 847 800,0</w:t>
      </w:r>
      <w:r w:rsidRPr="003E4B81">
        <w:rPr>
          <w:sz w:val="28"/>
          <w:szCs w:val="28"/>
          <w:lang w:val="uk-UA"/>
        </w:rPr>
        <w:t>гр</w:t>
      </w:r>
      <w:r w:rsidR="00486CFC" w:rsidRPr="003E4B81">
        <w:rPr>
          <w:sz w:val="28"/>
          <w:szCs w:val="28"/>
          <w:lang w:val="uk-UA"/>
        </w:rPr>
        <w:t>ивень</w:t>
      </w:r>
      <w:r w:rsidR="008A46FD" w:rsidRPr="003E4B81">
        <w:rPr>
          <w:sz w:val="28"/>
          <w:szCs w:val="28"/>
          <w:lang w:val="uk-UA"/>
        </w:rPr>
        <w:t xml:space="preserve"> та</w:t>
      </w:r>
      <w:r w:rsidRPr="003E4B81">
        <w:rPr>
          <w:sz w:val="28"/>
          <w:szCs w:val="28"/>
          <w:lang w:val="uk-UA"/>
        </w:rPr>
        <w:t xml:space="preserve"> доходи спеціального фонду  бюджету </w:t>
      </w:r>
      <w:r w:rsidR="002152BF" w:rsidRPr="003E4B81">
        <w:rPr>
          <w:sz w:val="28"/>
          <w:szCs w:val="28"/>
          <w:lang w:val="uk-UA"/>
        </w:rPr>
        <w:t>–</w:t>
      </w:r>
      <w:r w:rsidR="003E4B81" w:rsidRPr="003E4B81">
        <w:rPr>
          <w:sz w:val="28"/>
          <w:szCs w:val="28"/>
          <w:lang w:val="uk-UA"/>
        </w:rPr>
        <w:t xml:space="preserve"> </w:t>
      </w:r>
      <w:r w:rsidR="009D1724">
        <w:rPr>
          <w:sz w:val="28"/>
          <w:szCs w:val="28"/>
          <w:lang w:val="uk-UA"/>
        </w:rPr>
        <w:t xml:space="preserve">17 408 800,0 </w:t>
      </w:r>
      <w:r w:rsidR="00486CFC" w:rsidRPr="003E4B81">
        <w:rPr>
          <w:sz w:val="28"/>
          <w:szCs w:val="28"/>
          <w:lang w:val="uk-UA"/>
        </w:rPr>
        <w:t>гривень</w:t>
      </w:r>
      <w:r w:rsidRPr="003E4B81">
        <w:rPr>
          <w:sz w:val="28"/>
          <w:szCs w:val="28"/>
          <w:lang w:val="uk-UA"/>
        </w:rPr>
        <w:t xml:space="preserve"> згідно з додатком 1 </w:t>
      </w:r>
      <w:r w:rsidR="00012825" w:rsidRPr="003E4B81">
        <w:rPr>
          <w:sz w:val="28"/>
          <w:szCs w:val="28"/>
          <w:lang w:val="uk-UA"/>
        </w:rPr>
        <w:t xml:space="preserve">до </w:t>
      </w:r>
      <w:r w:rsidRPr="003E4B81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3E4B81">
        <w:rPr>
          <w:b/>
          <w:bCs/>
          <w:sz w:val="28"/>
          <w:szCs w:val="28"/>
          <w:lang w:val="uk-UA"/>
        </w:rPr>
        <w:t>- видатки</w:t>
      </w:r>
      <w:r w:rsidRPr="003E4B81">
        <w:rPr>
          <w:sz w:val="28"/>
          <w:szCs w:val="28"/>
          <w:lang w:val="uk-UA"/>
        </w:rPr>
        <w:t xml:space="preserve"> </w:t>
      </w:r>
      <w:r w:rsidR="003832A3" w:rsidRPr="003E4B81">
        <w:rPr>
          <w:sz w:val="28"/>
          <w:szCs w:val="28"/>
          <w:lang w:val="uk-UA"/>
        </w:rPr>
        <w:t xml:space="preserve">бюджету Ніжинської </w:t>
      </w:r>
      <w:r w:rsidR="00A45D15" w:rsidRPr="003E4B81">
        <w:rPr>
          <w:sz w:val="28"/>
          <w:szCs w:val="28"/>
          <w:lang w:val="uk-UA"/>
        </w:rPr>
        <w:t>міської</w:t>
      </w:r>
      <w:r w:rsidR="00012A7A" w:rsidRPr="003E4B81">
        <w:rPr>
          <w:sz w:val="28"/>
          <w:szCs w:val="28"/>
          <w:lang w:val="uk-UA"/>
        </w:rPr>
        <w:t xml:space="preserve"> територіальної громади </w:t>
      </w:r>
      <w:r w:rsidRPr="003E4B81">
        <w:rPr>
          <w:sz w:val="28"/>
          <w:szCs w:val="28"/>
          <w:lang w:val="uk-UA"/>
        </w:rPr>
        <w:t xml:space="preserve">у сумі </w:t>
      </w:r>
      <w:r w:rsidR="002769CA" w:rsidRPr="003E4B81">
        <w:rPr>
          <w:sz w:val="28"/>
          <w:szCs w:val="28"/>
          <w:lang w:val="uk-UA"/>
        </w:rPr>
        <w:t xml:space="preserve"> </w:t>
      </w:r>
      <w:r w:rsidR="009D1724">
        <w:rPr>
          <w:sz w:val="28"/>
          <w:szCs w:val="28"/>
          <w:lang w:val="uk-UA"/>
        </w:rPr>
        <w:t>731 256 600</w:t>
      </w:r>
      <w:r w:rsidR="00BC23AB" w:rsidRPr="003E4B81">
        <w:rPr>
          <w:sz w:val="28"/>
          <w:szCs w:val="28"/>
          <w:lang w:val="uk-UA"/>
        </w:rPr>
        <w:t>гривень</w:t>
      </w:r>
      <w:r w:rsidRPr="003E4B81">
        <w:rPr>
          <w:sz w:val="28"/>
          <w:szCs w:val="28"/>
          <w:lang w:val="uk-UA"/>
        </w:rPr>
        <w:t xml:space="preserve">, в тому числі </w:t>
      </w:r>
      <w:r w:rsidRPr="003E4B81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3E4B81">
        <w:rPr>
          <w:bCs/>
          <w:sz w:val="28"/>
          <w:szCs w:val="28"/>
          <w:lang w:val="uk-UA"/>
        </w:rPr>
        <w:t xml:space="preserve"> –</w:t>
      </w:r>
      <w:r w:rsidR="009D1724">
        <w:rPr>
          <w:bCs/>
          <w:sz w:val="28"/>
          <w:szCs w:val="28"/>
          <w:lang w:val="uk-UA"/>
        </w:rPr>
        <w:t>693 897 800,0</w:t>
      </w:r>
      <w:r w:rsidR="00A90871" w:rsidRPr="003E4B81">
        <w:rPr>
          <w:bCs/>
          <w:sz w:val="28"/>
          <w:szCs w:val="28"/>
          <w:lang w:val="uk-UA"/>
        </w:rPr>
        <w:t>г</w:t>
      </w:r>
      <w:r w:rsidR="00BC23AB" w:rsidRPr="003E4B81">
        <w:rPr>
          <w:bCs/>
          <w:sz w:val="28"/>
          <w:szCs w:val="28"/>
          <w:lang w:val="uk-UA"/>
        </w:rPr>
        <w:t>ривень</w:t>
      </w:r>
      <w:r w:rsidR="008A46FD">
        <w:rPr>
          <w:bCs/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–</w:t>
      </w:r>
      <w:r w:rsidR="009D1724">
        <w:rPr>
          <w:sz w:val="28"/>
          <w:szCs w:val="28"/>
          <w:lang w:val="uk-UA"/>
        </w:rPr>
        <w:t>37 358 800,0</w:t>
      </w:r>
      <w:r w:rsidR="00752F8B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558E3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9D1724">
        <w:rPr>
          <w:sz w:val="28"/>
          <w:szCs w:val="28"/>
          <w:lang w:val="uk-UA"/>
        </w:rPr>
        <w:t>19 950 000,0</w:t>
      </w:r>
      <w:r w:rsidR="00F243A7">
        <w:rPr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гривень  згідно </w:t>
      </w:r>
      <w:r w:rsidR="00CA5A06" w:rsidRPr="00E53F34">
        <w:rPr>
          <w:sz w:val="28"/>
          <w:szCs w:val="28"/>
          <w:lang w:val="uk-UA"/>
        </w:rPr>
        <w:t xml:space="preserve">з </w:t>
      </w:r>
      <w:r w:rsidR="00CA5A06" w:rsidRPr="00C558E3">
        <w:rPr>
          <w:sz w:val="28"/>
          <w:szCs w:val="28"/>
          <w:lang w:val="uk-UA"/>
        </w:rPr>
        <w:t xml:space="preserve">додатком </w:t>
      </w:r>
      <w:r w:rsidR="00CA5A06" w:rsidRPr="00BF6774">
        <w:rPr>
          <w:sz w:val="28"/>
          <w:szCs w:val="28"/>
          <w:lang w:val="uk-UA"/>
        </w:rPr>
        <w:t>2 до</w:t>
      </w:r>
      <w:r w:rsidR="00CA5A06" w:rsidRPr="0068690E">
        <w:rPr>
          <w:sz w:val="28"/>
          <w:szCs w:val="28"/>
          <w:lang w:val="uk-UA"/>
        </w:rPr>
        <w:t xml:space="preserve">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9D1724">
        <w:rPr>
          <w:sz w:val="28"/>
          <w:szCs w:val="28"/>
          <w:lang w:val="uk-UA"/>
        </w:rPr>
        <w:t>19 950 000,0</w:t>
      </w:r>
      <w:r w:rsidR="00F243A7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</w:t>
      </w:r>
      <w:r w:rsidR="00A86262" w:rsidRPr="00C558E3">
        <w:rPr>
          <w:sz w:val="28"/>
          <w:szCs w:val="28"/>
          <w:lang w:val="uk-UA"/>
        </w:rPr>
        <w:t>додатком 2</w:t>
      </w:r>
      <w:r w:rsidR="00A86262" w:rsidRPr="0068690E">
        <w:rPr>
          <w:sz w:val="28"/>
          <w:szCs w:val="28"/>
          <w:lang w:val="uk-UA"/>
        </w:rPr>
        <w:t xml:space="preserve">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4833DD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D73D79">
        <w:rPr>
          <w:sz w:val="28"/>
          <w:szCs w:val="28"/>
          <w:lang w:val="uk-UA"/>
        </w:rPr>
        <w:t>розмірі</w:t>
      </w:r>
      <w:r w:rsidRPr="00D73D79">
        <w:rPr>
          <w:sz w:val="28"/>
          <w:szCs w:val="28"/>
          <w:lang w:val="uk-UA"/>
        </w:rPr>
        <w:t xml:space="preserve"> </w:t>
      </w:r>
      <w:r w:rsidR="006D3CB4" w:rsidRPr="00D73D79">
        <w:rPr>
          <w:sz w:val="28"/>
          <w:szCs w:val="28"/>
          <w:lang w:val="uk-UA"/>
        </w:rPr>
        <w:t xml:space="preserve"> </w:t>
      </w:r>
      <w:r w:rsidR="00891D8B" w:rsidRPr="00D73D79">
        <w:rPr>
          <w:sz w:val="28"/>
          <w:szCs w:val="28"/>
          <w:lang w:val="uk-UA"/>
        </w:rPr>
        <w:t xml:space="preserve">1 000 000,00 </w:t>
      </w:r>
      <w:r w:rsidR="006D3CB4" w:rsidRPr="00D73D79">
        <w:rPr>
          <w:sz w:val="28"/>
          <w:szCs w:val="28"/>
          <w:lang w:val="uk-UA"/>
        </w:rPr>
        <w:t xml:space="preserve"> </w:t>
      </w:r>
      <w:r w:rsidR="00001D23" w:rsidRPr="00D73D79">
        <w:rPr>
          <w:sz w:val="28"/>
          <w:szCs w:val="28"/>
          <w:lang w:val="uk-UA"/>
        </w:rPr>
        <w:t>гривень</w:t>
      </w:r>
      <w:r w:rsidR="00486CFC" w:rsidRPr="00D73D79">
        <w:rPr>
          <w:sz w:val="28"/>
          <w:szCs w:val="28"/>
          <w:lang w:val="uk-UA"/>
        </w:rPr>
        <w:t>,</w:t>
      </w:r>
      <w:r w:rsidR="000257B8" w:rsidRPr="00D73D79">
        <w:rPr>
          <w:sz w:val="28"/>
          <w:szCs w:val="28"/>
          <w:lang w:val="uk-UA"/>
        </w:rPr>
        <w:t xml:space="preserve"> </w:t>
      </w:r>
      <w:r w:rsidR="00486CFC" w:rsidRPr="00D73D79">
        <w:rPr>
          <w:sz w:val="28"/>
          <w:szCs w:val="28"/>
          <w:lang w:val="uk-UA"/>
        </w:rPr>
        <w:t xml:space="preserve">що становить </w:t>
      </w:r>
      <w:r w:rsidR="00967A7A" w:rsidRPr="00D73D79">
        <w:rPr>
          <w:sz w:val="28"/>
          <w:szCs w:val="28"/>
          <w:lang w:val="uk-UA"/>
        </w:rPr>
        <w:t>0,</w:t>
      </w:r>
      <w:r w:rsidR="00D73D79">
        <w:rPr>
          <w:sz w:val="28"/>
          <w:szCs w:val="28"/>
          <w:lang w:val="uk-UA"/>
        </w:rPr>
        <w:t>1</w:t>
      </w:r>
      <w:r w:rsidR="00967A7A">
        <w:rPr>
          <w:sz w:val="28"/>
          <w:szCs w:val="28"/>
          <w:lang w:val="uk-UA"/>
        </w:rPr>
        <w:t xml:space="preserve"> </w:t>
      </w:r>
      <w:r w:rsidR="004E6292" w:rsidRPr="004833DD">
        <w:rPr>
          <w:sz w:val="28"/>
          <w:szCs w:val="28"/>
          <w:lang w:val="uk-UA"/>
        </w:rPr>
        <w:t>в</w:t>
      </w:r>
      <w:r w:rsidR="00486CFC" w:rsidRPr="004833DD">
        <w:rPr>
          <w:sz w:val="28"/>
          <w:szCs w:val="28"/>
          <w:lang w:val="uk-UA"/>
        </w:rPr>
        <w:t>ідсотк</w:t>
      </w:r>
      <w:r w:rsidR="002C404E" w:rsidRPr="004833DD">
        <w:rPr>
          <w:sz w:val="28"/>
          <w:szCs w:val="28"/>
          <w:lang w:val="uk-UA"/>
        </w:rPr>
        <w:t>а</w:t>
      </w:r>
      <w:r w:rsidR="00486CFC" w:rsidRPr="004833DD">
        <w:rPr>
          <w:sz w:val="28"/>
          <w:szCs w:val="28"/>
          <w:lang w:val="uk-UA"/>
        </w:rPr>
        <w:t xml:space="preserve">  видатків загального фонду бюджету, визначених цим пунктом;</w:t>
      </w:r>
    </w:p>
    <w:p w:rsidR="00B93C89" w:rsidRPr="0068690E" w:rsidRDefault="00486CFC" w:rsidP="00B07FED">
      <w:pPr>
        <w:ind w:firstLine="709"/>
        <w:jc w:val="both"/>
        <w:rPr>
          <w:szCs w:val="28"/>
          <w:lang w:val="uk-UA"/>
        </w:rPr>
      </w:pPr>
      <w:r w:rsidRPr="004833DD">
        <w:rPr>
          <w:b/>
          <w:sz w:val="28"/>
          <w:szCs w:val="28"/>
          <w:lang w:val="uk-UA"/>
        </w:rPr>
        <w:t>-</w:t>
      </w:r>
      <w:r w:rsidRPr="004833DD">
        <w:rPr>
          <w:sz w:val="28"/>
          <w:szCs w:val="28"/>
          <w:lang w:val="uk-UA"/>
        </w:rPr>
        <w:t xml:space="preserve"> </w:t>
      </w:r>
      <w:r w:rsidRPr="004833DD">
        <w:rPr>
          <w:b/>
          <w:bCs/>
          <w:sz w:val="28"/>
          <w:szCs w:val="28"/>
          <w:lang w:val="uk-UA"/>
        </w:rPr>
        <w:t>резервний фонд</w:t>
      </w:r>
      <w:r w:rsidRPr="004833DD">
        <w:rPr>
          <w:sz w:val="28"/>
          <w:szCs w:val="28"/>
          <w:lang w:val="uk-UA"/>
        </w:rPr>
        <w:t xml:space="preserve"> </w:t>
      </w:r>
      <w:r w:rsidR="003832A3" w:rsidRPr="004833DD">
        <w:rPr>
          <w:sz w:val="28"/>
          <w:szCs w:val="28"/>
          <w:lang w:val="uk-UA"/>
        </w:rPr>
        <w:t xml:space="preserve">бюджету Ніжинської міської </w:t>
      </w:r>
      <w:r w:rsidR="003B0E27" w:rsidRPr="004833DD">
        <w:rPr>
          <w:sz w:val="28"/>
          <w:szCs w:val="28"/>
          <w:lang w:val="uk-UA"/>
        </w:rPr>
        <w:t xml:space="preserve"> територіальної громади</w:t>
      </w:r>
      <w:r w:rsidRPr="004833DD">
        <w:rPr>
          <w:sz w:val="28"/>
          <w:szCs w:val="28"/>
          <w:lang w:val="uk-UA"/>
        </w:rPr>
        <w:t xml:space="preserve"> у розмірі</w:t>
      </w:r>
      <w:r w:rsidR="00111224" w:rsidRPr="004833DD">
        <w:rPr>
          <w:sz w:val="28"/>
          <w:szCs w:val="28"/>
          <w:lang w:val="uk-UA"/>
        </w:rPr>
        <w:t xml:space="preserve"> </w:t>
      </w:r>
      <w:r w:rsidR="00D73D79">
        <w:rPr>
          <w:sz w:val="28"/>
          <w:szCs w:val="28"/>
          <w:lang w:val="uk-UA"/>
        </w:rPr>
        <w:t xml:space="preserve"> 5 481 615,0 </w:t>
      </w:r>
      <w:r w:rsidR="00001D23" w:rsidRPr="004833DD">
        <w:rPr>
          <w:sz w:val="28"/>
          <w:szCs w:val="28"/>
          <w:lang w:val="uk-UA"/>
        </w:rPr>
        <w:t>грив</w:t>
      </w:r>
      <w:r w:rsidR="00111224" w:rsidRPr="004833DD">
        <w:rPr>
          <w:sz w:val="28"/>
          <w:szCs w:val="28"/>
          <w:lang w:val="uk-UA"/>
        </w:rPr>
        <w:t>ень,</w:t>
      </w:r>
      <w:r w:rsidR="00ED31BC" w:rsidRPr="004833DD">
        <w:rPr>
          <w:sz w:val="28"/>
          <w:szCs w:val="28"/>
          <w:lang w:val="uk-UA"/>
        </w:rPr>
        <w:t xml:space="preserve"> </w:t>
      </w:r>
      <w:r w:rsidR="00561C40" w:rsidRPr="004833DD">
        <w:rPr>
          <w:sz w:val="28"/>
          <w:szCs w:val="28"/>
          <w:lang w:val="uk-UA"/>
        </w:rPr>
        <w:t xml:space="preserve"> </w:t>
      </w:r>
      <w:r w:rsidR="00111224" w:rsidRPr="004833DD">
        <w:rPr>
          <w:sz w:val="28"/>
          <w:szCs w:val="28"/>
          <w:lang w:val="uk-UA"/>
        </w:rPr>
        <w:t>що становить</w:t>
      </w:r>
      <w:r w:rsidR="00561C40" w:rsidRPr="004833DD">
        <w:rPr>
          <w:sz w:val="28"/>
          <w:szCs w:val="28"/>
          <w:lang w:val="uk-UA"/>
        </w:rPr>
        <w:t xml:space="preserve"> </w:t>
      </w:r>
      <w:r w:rsidR="00D73D79">
        <w:rPr>
          <w:sz w:val="28"/>
          <w:szCs w:val="28"/>
          <w:lang w:val="uk-UA"/>
        </w:rPr>
        <w:t>0,8</w:t>
      </w:r>
      <w:r w:rsidR="006D3CB4" w:rsidRPr="004833DD">
        <w:rPr>
          <w:sz w:val="28"/>
          <w:szCs w:val="28"/>
          <w:lang w:val="uk-UA"/>
        </w:rPr>
        <w:t xml:space="preserve"> </w:t>
      </w:r>
      <w:r w:rsidR="00561C40" w:rsidRPr="004833DD">
        <w:rPr>
          <w:sz w:val="28"/>
          <w:szCs w:val="28"/>
          <w:lang w:val="uk-UA"/>
        </w:rPr>
        <w:t>відсотк</w:t>
      </w:r>
      <w:r w:rsidR="00B14DBC" w:rsidRPr="004833DD">
        <w:rPr>
          <w:sz w:val="28"/>
          <w:szCs w:val="28"/>
          <w:lang w:val="uk-UA"/>
        </w:rPr>
        <w:t>а</w:t>
      </w:r>
      <w:r w:rsidR="00561C40" w:rsidRPr="004833DD">
        <w:rPr>
          <w:sz w:val="28"/>
          <w:szCs w:val="28"/>
          <w:lang w:val="uk-UA"/>
        </w:rPr>
        <w:t xml:space="preserve"> видатків загального фонду </w:t>
      </w:r>
      <w:r w:rsidR="001F0FDA" w:rsidRPr="004833DD">
        <w:rPr>
          <w:sz w:val="28"/>
          <w:szCs w:val="28"/>
          <w:lang w:val="uk-UA"/>
        </w:rPr>
        <w:t>бюджету</w:t>
      </w:r>
      <w:r w:rsidR="00561C40" w:rsidRPr="004833DD">
        <w:rPr>
          <w:sz w:val="28"/>
          <w:szCs w:val="28"/>
          <w:lang w:val="uk-UA"/>
        </w:rPr>
        <w:t>, визначених цим пунктом</w:t>
      </w:r>
      <w:r w:rsidR="00DD7A85" w:rsidRPr="004833DD">
        <w:rPr>
          <w:sz w:val="28"/>
          <w:szCs w:val="28"/>
          <w:lang w:val="uk-UA"/>
        </w:rPr>
        <w:t>.</w:t>
      </w:r>
      <w:r w:rsidR="00F25CC6" w:rsidRPr="00D3557D">
        <w:rPr>
          <w:sz w:val="28"/>
          <w:szCs w:val="28"/>
          <w:lang w:val="uk-UA"/>
        </w:rPr>
        <w:t xml:space="preserve"> </w:t>
      </w:r>
    </w:p>
    <w:p w:rsidR="00E2064A" w:rsidRDefault="00E2064A" w:rsidP="00FE406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DE46C6">
        <w:rPr>
          <w:bCs/>
          <w:sz w:val="28"/>
          <w:szCs w:val="28"/>
          <w:lang w:val="uk-UA"/>
        </w:rPr>
        <w:t>6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згідно з </w:t>
      </w:r>
      <w:r w:rsidRPr="00DE46C6">
        <w:rPr>
          <w:bCs/>
          <w:sz w:val="28"/>
          <w:szCs w:val="28"/>
          <w:lang w:val="uk-UA"/>
        </w:rPr>
        <w:t>додатк</w:t>
      </w:r>
      <w:r w:rsidR="006369EF" w:rsidRPr="00DE46C6">
        <w:rPr>
          <w:bCs/>
          <w:sz w:val="28"/>
          <w:szCs w:val="28"/>
          <w:lang w:val="uk-UA"/>
        </w:rPr>
        <w:t>ом</w:t>
      </w:r>
      <w:r w:rsidR="00BE1515" w:rsidRPr="00DE46C6">
        <w:rPr>
          <w:bCs/>
          <w:sz w:val="28"/>
          <w:szCs w:val="28"/>
          <w:lang w:val="uk-UA"/>
        </w:rPr>
        <w:t xml:space="preserve"> </w:t>
      </w:r>
      <w:r w:rsidR="00680D04" w:rsidRPr="00DE46C6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4809D1">
        <w:rPr>
          <w:sz w:val="28"/>
          <w:szCs w:val="28"/>
          <w:lang w:val="uk-UA"/>
        </w:rPr>
        <w:t>6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</w:t>
      </w:r>
      <w:r w:rsidR="00C01394">
        <w:rPr>
          <w:noProof/>
          <w:sz w:val="28"/>
          <w:szCs w:val="28"/>
          <w:lang w:val="uk-UA"/>
        </w:rPr>
        <w:t>сьомої</w:t>
      </w:r>
      <w:r>
        <w:rPr>
          <w:noProof/>
          <w:sz w:val="28"/>
          <w:szCs w:val="28"/>
          <w:lang w:val="uk-UA"/>
        </w:rPr>
        <w:t xml:space="preserve"> статті 108 Бюджетного кодексу України </w:t>
      </w:r>
      <w:r w:rsidR="004A29AF" w:rsidRPr="00D7109B">
        <w:rPr>
          <w:noProof/>
          <w:sz w:val="28"/>
          <w:szCs w:val="28"/>
          <w:lang w:val="uk-UA"/>
        </w:rPr>
        <w:t>делегувати право виконавчому комітету Ніжи</w:t>
      </w:r>
      <w:r w:rsidR="00361AEF" w:rsidRPr="00D7109B">
        <w:rPr>
          <w:noProof/>
          <w:sz w:val="28"/>
          <w:szCs w:val="28"/>
          <w:lang w:val="uk-UA"/>
        </w:rPr>
        <w:t>н</w:t>
      </w:r>
      <w:r w:rsidR="004A29AF" w:rsidRPr="00D7109B">
        <w:rPr>
          <w:noProof/>
          <w:sz w:val="28"/>
          <w:szCs w:val="28"/>
          <w:lang w:val="uk-UA"/>
        </w:rPr>
        <w:t>с</w:t>
      </w:r>
      <w:r w:rsidR="00361AEF" w:rsidRPr="00D7109B">
        <w:rPr>
          <w:noProof/>
          <w:sz w:val="28"/>
          <w:szCs w:val="28"/>
          <w:lang w:val="uk-UA"/>
        </w:rPr>
        <w:t>ь</w:t>
      </w:r>
      <w:r w:rsidR="004A29AF" w:rsidRPr="00D7109B">
        <w:rPr>
          <w:noProof/>
          <w:sz w:val="28"/>
          <w:szCs w:val="28"/>
          <w:lang w:val="uk-UA"/>
        </w:rPr>
        <w:t xml:space="preserve">кої міської ради </w:t>
      </w:r>
      <w:r w:rsidR="00361AEF" w:rsidRPr="00D7109B">
        <w:rPr>
          <w:noProof/>
          <w:sz w:val="28"/>
          <w:szCs w:val="28"/>
          <w:lang w:val="uk-UA"/>
        </w:rPr>
        <w:t>приймати рішення щодо розподілу</w:t>
      </w:r>
      <w:r w:rsidR="008A24A0" w:rsidRPr="00D7109B">
        <w:rPr>
          <w:noProof/>
          <w:sz w:val="28"/>
          <w:szCs w:val="28"/>
          <w:lang w:val="uk-UA"/>
        </w:rPr>
        <w:t xml:space="preserve"> та перерозподілу обсягів трансфертів з державного бюджету та інших бюджетів  в період між  сесіями  Ніжинської міської ради</w:t>
      </w:r>
      <w:r w:rsidR="006E5E4D" w:rsidRPr="00D7109B">
        <w:rPr>
          <w:noProof/>
          <w:sz w:val="28"/>
          <w:szCs w:val="28"/>
          <w:lang w:val="uk-UA"/>
        </w:rPr>
        <w:t>,</w:t>
      </w:r>
      <w:r w:rsidR="00E02B78" w:rsidRPr="00D7109B">
        <w:rPr>
          <w:noProof/>
          <w:sz w:val="28"/>
          <w:szCs w:val="28"/>
          <w:lang w:val="uk-UA"/>
        </w:rPr>
        <w:t xml:space="preserve"> </w:t>
      </w:r>
      <w:r w:rsidR="00E02B78" w:rsidRPr="00D7109B">
        <w:rPr>
          <w:sz w:val="28"/>
          <w:szCs w:val="28"/>
          <w:lang w:val="uk-UA"/>
        </w:rPr>
        <w:t xml:space="preserve">з наступним </w:t>
      </w:r>
      <w:r w:rsidR="00FE458F" w:rsidRPr="00D7109B">
        <w:rPr>
          <w:sz w:val="28"/>
          <w:szCs w:val="28"/>
          <w:lang w:val="uk-UA"/>
        </w:rPr>
        <w:t>внесенням змін до рішення про місцевий</w:t>
      </w:r>
      <w:r w:rsidR="00FE458F">
        <w:rPr>
          <w:sz w:val="28"/>
          <w:szCs w:val="28"/>
          <w:lang w:val="uk-UA"/>
        </w:rPr>
        <w:t xml:space="preserve"> бюджет</w:t>
      </w:r>
      <w:r w:rsidR="008A24A0">
        <w:rPr>
          <w:sz w:val="28"/>
          <w:szCs w:val="28"/>
          <w:lang w:val="uk-UA"/>
        </w:rPr>
        <w:t xml:space="preserve"> та </w:t>
      </w:r>
      <w:r w:rsidR="006E5E4D">
        <w:rPr>
          <w:sz w:val="28"/>
          <w:szCs w:val="28"/>
          <w:lang w:val="uk-UA"/>
        </w:rPr>
        <w:t>здійснювати</w:t>
      </w:r>
      <w:r w:rsidR="00E02B78">
        <w:rPr>
          <w:noProof/>
          <w:sz w:val="28"/>
          <w:szCs w:val="28"/>
          <w:lang w:val="uk-UA"/>
        </w:rPr>
        <w:t>:</w:t>
      </w:r>
    </w:p>
    <w:p w:rsidR="005D22A5" w:rsidRDefault="00891D8B" w:rsidP="00244C17">
      <w:pPr>
        <w:numPr>
          <w:ilvl w:val="0"/>
          <w:numId w:val="26"/>
        </w:numPr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D22A5"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 w:rsidR="005D22A5">
        <w:rPr>
          <w:sz w:val="28"/>
          <w:szCs w:val="28"/>
          <w:lang w:val="uk-UA"/>
        </w:rPr>
        <w:t>;</w:t>
      </w:r>
    </w:p>
    <w:p w:rsidR="00E17B68" w:rsidRDefault="00E17B68" w:rsidP="00244C1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A81A93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Pr="00A2288F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</w:t>
      </w:r>
      <w:r w:rsidR="00202F38" w:rsidRPr="00A2288F">
        <w:rPr>
          <w:b/>
          <w:sz w:val="28"/>
          <w:szCs w:val="28"/>
          <w:lang w:val="uk-UA"/>
        </w:rPr>
        <w:t xml:space="preserve">обсяги </w:t>
      </w:r>
      <w:r w:rsidR="004809D1" w:rsidRPr="00A2288F">
        <w:rPr>
          <w:b/>
          <w:sz w:val="28"/>
          <w:szCs w:val="28"/>
          <w:lang w:val="uk-UA"/>
        </w:rPr>
        <w:t xml:space="preserve">публічних інвестицій </w:t>
      </w:r>
      <w:r w:rsidR="00202F38" w:rsidRPr="00A2288F">
        <w:rPr>
          <w:b/>
          <w:sz w:val="28"/>
          <w:szCs w:val="28"/>
          <w:lang w:val="uk-UA"/>
        </w:rPr>
        <w:t xml:space="preserve">у розрізі  </w:t>
      </w:r>
      <w:r w:rsidR="004809D1" w:rsidRPr="00A2288F">
        <w:rPr>
          <w:b/>
          <w:sz w:val="28"/>
          <w:szCs w:val="28"/>
          <w:lang w:val="uk-UA"/>
        </w:rPr>
        <w:t>публічних інвестиційних проєктів та програм публічних інвестицій</w:t>
      </w:r>
      <w:r w:rsidR="00202F38" w:rsidRPr="00A2288F">
        <w:rPr>
          <w:b/>
          <w:sz w:val="28"/>
          <w:szCs w:val="28"/>
          <w:lang w:val="uk-UA"/>
        </w:rPr>
        <w:t xml:space="preserve"> </w:t>
      </w:r>
      <w:r w:rsidR="00D23D9E">
        <w:rPr>
          <w:sz w:val="28"/>
          <w:szCs w:val="28"/>
          <w:lang w:val="uk-UA"/>
        </w:rPr>
        <w:t>у</w:t>
      </w:r>
      <w:r w:rsidR="00D23D9E" w:rsidRPr="00A2288F">
        <w:rPr>
          <w:sz w:val="28"/>
          <w:szCs w:val="28"/>
          <w:lang w:val="uk-UA"/>
        </w:rPr>
        <w:t xml:space="preserve"> 2026 р</w:t>
      </w:r>
      <w:r w:rsidR="00D23D9E">
        <w:rPr>
          <w:sz w:val="28"/>
          <w:szCs w:val="28"/>
          <w:lang w:val="uk-UA"/>
        </w:rPr>
        <w:t>оці</w:t>
      </w:r>
      <w:r w:rsidR="00D23D9E" w:rsidRPr="00A2288F">
        <w:rPr>
          <w:sz w:val="28"/>
          <w:szCs w:val="28"/>
          <w:lang w:val="uk-UA"/>
        </w:rPr>
        <w:t xml:space="preserve"> </w:t>
      </w:r>
      <w:r w:rsidR="00202F38" w:rsidRPr="00A2288F">
        <w:rPr>
          <w:sz w:val="28"/>
          <w:szCs w:val="28"/>
          <w:lang w:val="uk-UA"/>
        </w:rPr>
        <w:t>згідно з додатком 6 до цього рішення;</w:t>
      </w:r>
    </w:p>
    <w:p w:rsidR="005F234A" w:rsidRDefault="002D1D59" w:rsidP="00D23D9E">
      <w:pPr>
        <w:ind w:firstLine="709"/>
        <w:jc w:val="both"/>
        <w:rPr>
          <w:sz w:val="28"/>
          <w:szCs w:val="28"/>
          <w:lang w:val="uk-UA"/>
        </w:rPr>
      </w:pPr>
      <w:r w:rsidRPr="00A2288F">
        <w:rPr>
          <w:b/>
          <w:sz w:val="28"/>
          <w:szCs w:val="28"/>
          <w:lang w:val="uk-UA"/>
        </w:rPr>
        <w:t xml:space="preserve">   </w:t>
      </w:r>
      <w:r w:rsidR="009974C3" w:rsidRPr="00A2288F">
        <w:rPr>
          <w:b/>
          <w:sz w:val="28"/>
          <w:szCs w:val="28"/>
          <w:lang w:val="uk-UA"/>
        </w:rPr>
        <w:t xml:space="preserve"> </w:t>
      </w:r>
      <w:r w:rsidR="005F234A" w:rsidRPr="00A2288F">
        <w:rPr>
          <w:sz w:val="28"/>
          <w:szCs w:val="28"/>
          <w:lang w:val="uk-UA"/>
        </w:rPr>
        <w:t>Затвердити на 202</w:t>
      </w:r>
      <w:r w:rsidR="00C77349" w:rsidRPr="00A2288F">
        <w:rPr>
          <w:sz w:val="28"/>
          <w:szCs w:val="28"/>
          <w:lang w:val="uk-UA"/>
        </w:rPr>
        <w:t>6</w:t>
      </w:r>
      <w:r w:rsidR="005F234A" w:rsidRPr="00A2288F">
        <w:rPr>
          <w:sz w:val="28"/>
          <w:szCs w:val="28"/>
          <w:lang w:val="uk-UA"/>
        </w:rPr>
        <w:t xml:space="preserve"> рік </w:t>
      </w:r>
      <w:r w:rsidR="00984401">
        <w:rPr>
          <w:sz w:val="28"/>
          <w:szCs w:val="28"/>
          <w:lang w:val="uk-UA"/>
        </w:rPr>
        <w:t xml:space="preserve">розподіл коштів бюджету розвитку на капітальні видатки виробничої, комунікаційної, </w:t>
      </w:r>
      <w:r w:rsidR="003E54CC">
        <w:rPr>
          <w:sz w:val="28"/>
          <w:szCs w:val="28"/>
          <w:lang w:val="uk-UA"/>
        </w:rPr>
        <w:t xml:space="preserve">комунальної, </w:t>
      </w:r>
      <w:r w:rsidR="00984401">
        <w:rPr>
          <w:sz w:val="28"/>
          <w:szCs w:val="28"/>
          <w:lang w:val="uk-UA"/>
        </w:rPr>
        <w:t>управлінської та соціальної  інфраструктур за об’єктами  у 2026 році</w:t>
      </w:r>
      <w:r w:rsidR="00D23D9E">
        <w:rPr>
          <w:sz w:val="28"/>
          <w:szCs w:val="28"/>
          <w:lang w:val="uk-UA"/>
        </w:rPr>
        <w:t xml:space="preserve"> </w:t>
      </w:r>
      <w:r w:rsidR="005F234A" w:rsidRPr="00A2288F">
        <w:rPr>
          <w:sz w:val="28"/>
          <w:szCs w:val="28"/>
          <w:lang w:val="uk-UA"/>
        </w:rPr>
        <w:t xml:space="preserve">згідно </w:t>
      </w:r>
      <w:r w:rsidR="005F234A" w:rsidRPr="00F747FE">
        <w:rPr>
          <w:sz w:val="28"/>
          <w:szCs w:val="28"/>
          <w:lang w:val="uk-UA"/>
        </w:rPr>
        <w:t>з додатком 6-1 до цього рішення</w:t>
      </w:r>
      <w:r w:rsidR="005F234A" w:rsidRPr="00A2288F">
        <w:rPr>
          <w:sz w:val="28"/>
          <w:szCs w:val="28"/>
          <w:lang w:val="uk-UA"/>
        </w:rPr>
        <w:t>.</w:t>
      </w:r>
      <w:r w:rsidR="005F234A" w:rsidRPr="000D3BD9">
        <w:rPr>
          <w:sz w:val="28"/>
          <w:szCs w:val="28"/>
          <w:lang w:val="uk-UA"/>
        </w:rPr>
        <w:t xml:space="preserve">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CD54D6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FA4762">
        <w:rPr>
          <w:b/>
          <w:bCs/>
          <w:sz w:val="28"/>
          <w:szCs w:val="28"/>
          <w:lang w:val="uk-UA"/>
        </w:rPr>
        <w:t>5</w:t>
      </w:r>
      <w:r w:rsidR="001D3DCF" w:rsidRPr="00FA4762">
        <w:rPr>
          <w:b/>
          <w:bCs/>
          <w:sz w:val="28"/>
          <w:szCs w:val="28"/>
          <w:lang w:val="uk-UA"/>
        </w:rPr>
        <w:t>.</w:t>
      </w:r>
      <w:r w:rsidR="001D3DCF" w:rsidRPr="00FA4762">
        <w:rPr>
          <w:szCs w:val="28"/>
          <w:lang w:val="uk-UA"/>
        </w:rPr>
        <w:t xml:space="preserve"> </w:t>
      </w:r>
      <w:r w:rsidR="00AF5F41" w:rsidRPr="00FA4762">
        <w:rPr>
          <w:sz w:val="28"/>
          <w:szCs w:val="28"/>
          <w:lang w:val="uk-UA"/>
        </w:rPr>
        <w:t>Затвердити розподіл витрат</w:t>
      </w:r>
      <w:r w:rsidR="00BA2A6E" w:rsidRPr="00FA4762">
        <w:rPr>
          <w:b/>
          <w:sz w:val="28"/>
          <w:szCs w:val="28"/>
          <w:lang w:val="uk-UA"/>
        </w:rPr>
        <w:t xml:space="preserve"> </w:t>
      </w:r>
      <w:r w:rsidR="00BA2A6E" w:rsidRPr="00FA4762">
        <w:rPr>
          <w:sz w:val="28"/>
          <w:szCs w:val="28"/>
          <w:lang w:val="uk-UA"/>
        </w:rPr>
        <w:t>бюджету</w:t>
      </w:r>
      <w:r w:rsidR="00AF5F41" w:rsidRPr="00FA4762">
        <w:rPr>
          <w:sz w:val="28"/>
          <w:szCs w:val="28"/>
          <w:lang w:val="uk-UA"/>
        </w:rPr>
        <w:t xml:space="preserve"> </w:t>
      </w:r>
      <w:r w:rsidR="003832A3" w:rsidRPr="00FA4762">
        <w:rPr>
          <w:sz w:val="28"/>
          <w:szCs w:val="28"/>
          <w:lang w:val="uk-UA"/>
        </w:rPr>
        <w:t xml:space="preserve">Ніжинської міської </w:t>
      </w:r>
      <w:r w:rsidR="00BA2A6E" w:rsidRPr="00FA4762">
        <w:rPr>
          <w:sz w:val="28"/>
          <w:szCs w:val="28"/>
          <w:lang w:val="uk-UA"/>
        </w:rPr>
        <w:t>терито</w:t>
      </w:r>
      <w:r w:rsidR="00BA2A6E" w:rsidRPr="005E513D">
        <w:rPr>
          <w:sz w:val="28"/>
          <w:szCs w:val="28"/>
          <w:lang w:val="uk-UA"/>
        </w:rPr>
        <w:t>ріальної</w:t>
      </w:r>
      <w:r w:rsidR="00BA2A6E" w:rsidRPr="0068690E">
        <w:rPr>
          <w:sz w:val="28"/>
          <w:szCs w:val="28"/>
          <w:lang w:val="uk-UA"/>
        </w:rPr>
        <w:t xml:space="preserve"> громади </w:t>
      </w:r>
      <w:r w:rsidR="00AF5F41" w:rsidRPr="002016A7">
        <w:rPr>
          <w:bCs/>
          <w:sz w:val="28"/>
          <w:szCs w:val="28"/>
          <w:lang w:val="uk-UA"/>
        </w:rPr>
        <w:t>на</w:t>
      </w:r>
      <w:r w:rsidR="00AF5F41" w:rsidRPr="0068690E">
        <w:rPr>
          <w:b/>
          <w:bCs/>
          <w:sz w:val="28"/>
          <w:szCs w:val="28"/>
          <w:lang w:val="uk-UA"/>
        </w:rPr>
        <w:t xml:space="preserve">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</w:t>
      </w:r>
      <w:r w:rsidR="00F764A5">
        <w:rPr>
          <w:sz w:val="28"/>
          <w:szCs w:val="28"/>
          <w:lang w:val="uk-UA"/>
        </w:rPr>
        <w:t xml:space="preserve"> </w:t>
      </w:r>
      <w:r w:rsidR="00F764A5" w:rsidRPr="00B072EB">
        <w:rPr>
          <w:sz w:val="28"/>
          <w:szCs w:val="28"/>
          <w:lang w:val="uk-UA"/>
        </w:rPr>
        <w:t xml:space="preserve">у </w:t>
      </w:r>
      <w:r w:rsidR="00C73CAC" w:rsidRPr="00B072EB">
        <w:rPr>
          <w:sz w:val="28"/>
          <w:szCs w:val="28"/>
          <w:lang w:val="uk-UA"/>
        </w:rPr>
        <w:t xml:space="preserve"> </w:t>
      </w:r>
      <w:r w:rsidR="00AF5F41" w:rsidRPr="00B072EB">
        <w:rPr>
          <w:sz w:val="28"/>
          <w:szCs w:val="28"/>
          <w:lang w:val="uk-UA"/>
        </w:rPr>
        <w:t>сумі</w:t>
      </w:r>
      <w:r w:rsidR="00CD41F6" w:rsidRPr="00B072EB">
        <w:rPr>
          <w:sz w:val="28"/>
          <w:szCs w:val="28"/>
          <w:lang w:val="uk-UA"/>
        </w:rPr>
        <w:t xml:space="preserve"> </w:t>
      </w:r>
      <w:r w:rsidR="00E7785C" w:rsidRPr="00B072EB">
        <w:rPr>
          <w:sz w:val="28"/>
          <w:szCs w:val="28"/>
          <w:lang w:val="uk-UA"/>
        </w:rPr>
        <w:t>16</w:t>
      </w:r>
      <w:r w:rsidR="00F747FE" w:rsidRPr="00B072EB">
        <w:rPr>
          <w:sz w:val="28"/>
          <w:szCs w:val="28"/>
          <w:lang w:val="uk-UA"/>
        </w:rPr>
        <w:t>5</w:t>
      </w:r>
      <w:r w:rsidR="00E7785C" w:rsidRPr="00B072EB">
        <w:rPr>
          <w:sz w:val="28"/>
          <w:szCs w:val="28"/>
          <w:lang w:val="uk-UA"/>
        </w:rPr>
        <w:t> </w:t>
      </w:r>
      <w:r w:rsidR="00F747FE" w:rsidRPr="00B072EB">
        <w:rPr>
          <w:sz w:val="28"/>
          <w:szCs w:val="28"/>
          <w:lang w:val="uk-UA"/>
        </w:rPr>
        <w:t>5</w:t>
      </w:r>
      <w:r w:rsidR="00E7785C" w:rsidRPr="00B072EB">
        <w:rPr>
          <w:sz w:val="28"/>
          <w:szCs w:val="28"/>
          <w:lang w:val="uk-UA"/>
        </w:rPr>
        <w:t>95 295,0</w:t>
      </w:r>
      <w:r w:rsidR="00CD54D6" w:rsidRPr="00B072EB">
        <w:rPr>
          <w:sz w:val="28"/>
          <w:szCs w:val="28"/>
          <w:lang w:val="uk-UA"/>
        </w:rPr>
        <w:t xml:space="preserve"> гривень</w:t>
      </w:r>
      <w:r w:rsidR="00AF5F41" w:rsidRPr="00B072EB">
        <w:rPr>
          <w:sz w:val="28"/>
          <w:szCs w:val="28"/>
          <w:lang w:val="uk-UA"/>
        </w:rPr>
        <w:t xml:space="preserve"> </w:t>
      </w:r>
      <w:r w:rsidR="00AF5F41" w:rsidRPr="00B072EB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B072EB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</w:hyperlink>
      <w:r w:rsidR="00BA2A6E" w:rsidRPr="00B072EB">
        <w:rPr>
          <w:bCs/>
          <w:sz w:val="28"/>
          <w:szCs w:val="28"/>
          <w:lang w:val="uk-UA"/>
        </w:rPr>
        <w:t>7</w:t>
      </w:r>
      <w:r w:rsidR="00AF5F41" w:rsidRPr="00B072EB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3E54CC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3E54CC">
        <w:rPr>
          <w:b/>
          <w:bCs/>
          <w:sz w:val="28"/>
          <w:szCs w:val="28"/>
          <w:lang w:val="uk-UA"/>
        </w:rPr>
        <w:t>6</w:t>
      </w:r>
      <w:r w:rsidR="003C1C9B" w:rsidRPr="003E54CC">
        <w:rPr>
          <w:b/>
          <w:bCs/>
          <w:sz w:val="28"/>
          <w:szCs w:val="28"/>
          <w:lang w:val="uk-UA"/>
        </w:rPr>
        <w:t>.</w:t>
      </w:r>
      <w:r w:rsidR="008D7460" w:rsidRPr="003E54CC">
        <w:rPr>
          <w:b/>
          <w:bCs/>
          <w:sz w:val="28"/>
          <w:szCs w:val="28"/>
          <w:lang w:val="uk-UA"/>
        </w:rPr>
        <w:t xml:space="preserve">  </w:t>
      </w:r>
      <w:r w:rsidR="008D7460" w:rsidRPr="003E54CC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3E54CC">
        <w:rPr>
          <w:sz w:val="28"/>
          <w:szCs w:val="28"/>
          <w:lang w:val="uk-UA"/>
        </w:rPr>
        <w:t>бюджету</w:t>
      </w:r>
      <w:r w:rsidR="003832A3" w:rsidRPr="003E54CC">
        <w:rPr>
          <w:sz w:val="28"/>
          <w:szCs w:val="28"/>
          <w:lang w:val="uk-UA"/>
        </w:rPr>
        <w:t xml:space="preserve"> Ніжинської міської </w:t>
      </w:r>
      <w:r w:rsidR="005904B1" w:rsidRPr="003E54CC">
        <w:rPr>
          <w:sz w:val="28"/>
          <w:szCs w:val="28"/>
          <w:lang w:val="uk-UA"/>
        </w:rPr>
        <w:t xml:space="preserve">територіальної громади </w:t>
      </w:r>
      <w:r w:rsidR="008D7460" w:rsidRPr="003E54CC">
        <w:rPr>
          <w:noProof/>
          <w:sz w:val="28"/>
          <w:szCs w:val="28"/>
          <w:lang w:val="uk-UA"/>
        </w:rPr>
        <w:t>на 20</w:t>
      </w:r>
      <w:r w:rsidR="005904B1" w:rsidRPr="003E54CC">
        <w:rPr>
          <w:noProof/>
          <w:sz w:val="28"/>
          <w:szCs w:val="28"/>
          <w:lang w:val="uk-UA"/>
        </w:rPr>
        <w:t>2</w:t>
      </w:r>
      <w:r w:rsidR="00747F22" w:rsidRPr="003E54CC">
        <w:rPr>
          <w:noProof/>
          <w:sz w:val="28"/>
          <w:szCs w:val="28"/>
          <w:lang w:val="uk-UA"/>
        </w:rPr>
        <w:t>6</w:t>
      </w:r>
      <w:r w:rsidR="008D7460" w:rsidRPr="003E54CC">
        <w:rPr>
          <w:noProof/>
          <w:sz w:val="28"/>
          <w:szCs w:val="28"/>
          <w:lang w:val="uk-UA"/>
        </w:rPr>
        <w:t xml:space="preserve"> рік:</w:t>
      </w:r>
      <w:r w:rsidR="00AF5F41" w:rsidRPr="003E54CC">
        <w:rPr>
          <w:noProof/>
          <w:sz w:val="28"/>
          <w:szCs w:val="28"/>
          <w:lang w:val="uk-UA"/>
        </w:rPr>
        <w:t xml:space="preserve"> </w:t>
      </w:r>
    </w:p>
    <w:p w:rsidR="006062F7" w:rsidRPr="006062F7" w:rsidRDefault="00C665AC" w:rsidP="000770D7">
      <w:pPr>
        <w:ind w:firstLine="709"/>
        <w:jc w:val="both"/>
        <w:rPr>
          <w:sz w:val="28"/>
          <w:szCs w:val="28"/>
          <w:u w:val="single"/>
          <w:lang w:val="uk-UA"/>
        </w:rPr>
      </w:pPr>
      <w:r w:rsidRPr="003E54CC">
        <w:rPr>
          <w:noProof/>
          <w:sz w:val="28"/>
          <w:szCs w:val="28"/>
          <w:lang w:val="uk-UA"/>
        </w:rPr>
        <w:t>1</w:t>
      </w:r>
      <w:r w:rsidR="004944D2" w:rsidRPr="003E54CC">
        <w:rPr>
          <w:noProof/>
          <w:sz w:val="28"/>
          <w:szCs w:val="28"/>
          <w:lang w:val="uk-UA"/>
        </w:rPr>
        <w:t>)</w:t>
      </w:r>
      <w:r w:rsidR="008D7460" w:rsidRPr="003E54CC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Pr="003E54CC">
        <w:rPr>
          <w:noProof/>
          <w:sz w:val="28"/>
          <w:szCs w:val="28"/>
          <w:lang w:val="uk-UA"/>
        </w:rPr>
        <w:t>,</w:t>
      </w:r>
      <w:r w:rsidR="008D7460" w:rsidRPr="003E54CC">
        <w:rPr>
          <w:noProof/>
          <w:sz w:val="28"/>
          <w:szCs w:val="28"/>
          <w:lang w:val="uk-UA"/>
        </w:rPr>
        <w:t xml:space="preserve"> визначені</w:t>
      </w:r>
      <w:r w:rsidR="00AF5F41" w:rsidRPr="003E54CC">
        <w:rPr>
          <w:noProof/>
          <w:sz w:val="28"/>
          <w:szCs w:val="28"/>
          <w:lang w:val="uk-UA"/>
        </w:rPr>
        <w:t xml:space="preserve"> </w:t>
      </w:r>
      <w:r w:rsidR="008D7460" w:rsidRPr="003E54CC">
        <w:rPr>
          <w:noProof/>
          <w:sz w:val="28"/>
          <w:szCs w:val="28"/>
          <w:lang w:val="uk-UA"/>
        </w:rPr>
        <w:t>статт</w:t>
      </w:r>
      <w:r w:rsidRPr="003E54CC">
        <w:rPr>
          <w:noProof/>
          <w:sz w:val="28"/>
          <w:szCs w:val="28"/>
          <w:lang w:val="uk-UA"/>
        </w:rPr>
        <w:t>ею</w:t>
      </w:r>
      <w:r w:rsidR="008D7460" w:rsidRPr="003E54CC">
        <w:rPr>
          <w:noProof/>
          <w:sz w:val="28"/>
          <w:szCs w:val="28"/>
          <w:lang w:val="uk-UA"/>
        </w:rPr>
        <w:t xml:space="preserve"> 64</w:t>
      </w:r>
      <w:r w:rsidR="00A94220" w:rsidRPr="003E54CC">
        <w:rPr>
          <w:noProof/>
          <w:sz w:val="28"/>
          <w:szCs w:val="28"/>
          <w:lang w:val="uk-UA"/>
        </w:rPr>
        <w:t xml:space="preserve"> </w:t>
      </w:r>
      <w:r w:rsidR="008D7460" w:rsidRPr="003E54CC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3E54CC">
        <w:rPr>
          <w:noProof/>
          <w:sz w:val="28"/>
          <w:szCs w:val="28"/>
          <w:lang w:val="uk-UA"/>
        </w:rPr>
        <w:t>97,</w:t>
      </w:r>
      <w:r w:rsidR="00AB2585" w:rsidRPr="003E54CC">
        <w:rPr>
          <w:noProof/>
          <w:sz w:val="28"/>
          <w:szCs w:val="28"/>
          <w:lang w:val="uk-UA"/>
        </w:rPr>
        <w:t>101,103,</w:t>
      </w:r>
      <w:r w:rsidR="002A7C3D" w:rsidRPr="003E54CC">
        <w:rPr>
          <w:noProof/>
          <w:sz w:val="28"/>
          <w:szCs w:val="28"/>
          <w:lang w:val="uk-UA"/>
        </w:rPr>
        <w:t>103</w:t>
      </w:r>
      <w:r w:rsidR="002A7C3D" w:rsidRPr="003E54CC">
        <w:rPr>
          <w:noProof/>
          <w:sz w:val="28"/>
          <w:szCs w:val="28"/>
          <w:vertAlign w:val="superscript"/>
          <w:lang w:val="uk-UA"/>
        </w:rPr>
        <w:t>1</w:t>
      </w:r>
      <w:r w:rsidR="002A7C3D" w:rsidRPr="003E54CC">
        <w:rPr>
          <w:noProof/>
          <w:sz w:val="28"/>
          <w:szCs w:val="28"/>
          <w:lang w:val="uk-UA"/>
        </w:rPr>
        <w:t>,</w:t>
      </w:r>
      <w:r w:rsidR="0081379D" w:rsidRPr="003E54CC">
        <w:rPr>
          <w:noProof/>
          <w:sz w:val="28"/>
          <w:szCs w:val="28"/>
          <w:lang w:val="uk-UA"/>
        </w:rPr>
        <w:t>103</w:t>
      </w:r>
      <w:r w:rsidR="0081379D" w:rsidRPr="003E54CC">
        <w:rPr>
          <w:noProof/>
          <w:sz w:val="28"/>
          <w:szCs w:val="28"/>
          <w:vertAlign w:val="superscript"/>
          <w:lang w:val="uk-UA"/>
        </w:rPr>
        <w:t>2</w:t>
      </w:r>
      <w:r w:rsidR="0081379D" w:rsidRPr="003E54CC">
        <w:rPr>
          <w:noProof/>
          <w:sz w:val="28"/>
          <w:szCs w:val="28"/>
          <w:lang w:val="uk-UA"/>
        </w:rPr>
        <w:t>,</w:t>
      </w:r>
      <w:r w:rsidR="00465B96" w:rsidRPr="003E54CC">
        <w:rPr>
          <w:noProof/>
          <w:sz w:val="28"/>
          <w:szCs w:val="28"/>
          <w:lang w:val="uk-UA"/>
        </w:rPr>
        <w:t>103</w:t>
      </w:r>
      <w:r w:rsidR="00465B96" w:rsidRPr="003E54CC">
        <w:rPr>
          <w:noProof/>
          <w:sz w:val="28"/>
          <w:szCs w:val="28"/>
          <w:vertAlign w:val="superscript"/>
          <w:lang w:val="uk-UA"/>
        </w:rPr>
        <w:t>3</w:t>
      </w:r>
      <w:r w:rsidR="00465B96" w:rsidRPr="003E54CC">
        <w:rPr>
          <w:noProof/>
          <w:sz w:val="28"/>
          <w:szCs w:val="28"/>
          <w:lang w:val="uk-UA"/>
        </w:rPr>
        <w:t>,</w:t>
      </w:r>
      <w:r w:rsidR="0081379D" w:rsidRPr="003E54CC">
        <w:rPr>
          <w:noProof/>
          <w:sz w:val="28"/>
          <w:szCs w:val="28"/>
          <w:lang w:val="uk-UA"/>
        </w:rPr>
        <w:t>103</w:t>
      </w:r>
      <w:r w:rsidR="0081379D" w:rsidRPr="003E54CC">
        <w:rPr>
          <w:noProof/>
          <w:sz w:val="28"/>
          <w:szCs w:val="28"/>
          <w:vertAlign w:val="superscript"/>
          <w:lang w:val="uk-UA"/>
        </w:rPr>
        <w:t>6</w:t>
      </w:r>
      <w:r w:rsidRPr="003E54CC">
        <w:rPr>
          <w:noProof/>
          <w:sz w:val="28"/>
          <w:szCs w:val="28"/>
          <w:lang w:val="uk-UA"/>
        </w:rPr>
        <w:t>,1</w:t>
      </w:r>
      <w:r w:rsidR="004269B4" w:rsidRPr="003E54CC">
        <w:rPr>
          <w:noProof/>
          <w:sz w:val="28"/>
          <w:szCs w:val="28"/>
          <w:lang w:val="uk-UA"/>
        </w:rPr>
        <w:t>04,105</w:t>
      </w:r>
      <w:r w:rsidR="0081379D" w:rsidRPr="003E54CC">
        <w:rPr>
          <w:noProof/>
          <w:sz w:val="28"/>
          <w:szCs w:val="28"/>
          <w:lang w:val="uk-UA"/>
        </w:rPr>
        <w:t xml:space="preserve"> Бюджетного </w:t>
      </w:r>
      <w:r w:rsidR="008D7460" w:rsidRPr="003E54CC">
        <w:rPr>
          <w:noProof/>
          <w:sz w:val="28"/>
          <w:szCs w:val="28"/>
          <w:lang w:val="uk-UA"/>
        </w:rPr>
        <w:t>кодексу України</w:t>
      </w:r>
      <w:r w:rsidR="00AF5F41" w:rsidRPr="003E54CC">
        <w:rPr>
          <w:noProof/>
          <w:sz w:val="28"/>
          <w:szCs w:val="28"/>
          <w:lang w:val="uk-UA"/>
        </w:rPr>
        <w:t xml:space="preserve"> </w:t>
      </w:r>
      <w:r w:rsidR="008D7460" w:rsidRPr="003E54CC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3E54CC">
        <w:rPr>
          <w:noProof/>
          <w:sz w:val="28"/>
          <w:szCs w:val="28"/>
          <w:lang w:val="uk-UA"/>
        </w:rPr>
        <w:t xml:space="preserve"> </w:t>
      </w:r>
      <w:r w:rsidR="008D7460" w:rsidRPr="003E54CC">
        <w:rPr>
          <w:sz w:val="28"/>
          <w:szCs w:val="28"/>
          <w:lang w:val="uk-UA"/>
        </w:rPr>
        <w:t>ст.69¹ та частиною першою статті 71 Бюджетного кодексу України</w:t>
      </w:r>
      <w:r w:rsidR="000770D7">
        <w:rPr>
          <w:sz w:val="28"/>
          <w:szCs w:val="28"/>
          <w:lang w:val="uk-UA"/>
        </w:rPr>
        <w:t>).</w:t>
      </w:r>
    </w:p>
    <w:p w:rsidR="00B40AF7" w:rsidRPr="007F5AEC" w:rsidRDefault="003C031A" w:rsidP="00FE4062">
      <w:pPr>
        <w:ind w:firstLine="709"/>
        <w:jc w:val="both"/>
        <w:rPr>
          <w:sz w:val="28"/>
          <w:szCs w:val="28"/>
          <w:lang w:val="uk-UA"/>
        </w:rPr>
      </w:pPr>
      <w:r w:rsidRPr="007F5AEC">
        <w:rPr>
          <w:sz w:val="28"/>
          <w:szCs w:val="28"/>
          <w:lang w:val="uk-UA"/>
        </w:rPr>
        <w:lastRenderedPageBreak/>
        <w:t>2</w:t>
      </w:r>
      <w:r w:rsidR="004944D2" w:rsidRPr="007F5AEC">
        <w:rPr>
          <w:sz w:val="28"/>
          <w:szCs w:val="28"/>
          <w:lang w:val="uk-UA"/>
        </w:rPr>
        <w:t>)</w:t>
      </w:r>
      <w:r w:rsidRPr="007F5AEC">
        <w:rPr>
          <w:sz w:val="28"/>
          <w:szCs w:val="28"/>
          <w:lang w:val="uk-UA"/>
        </w:rPr>
        <w:t xml:space="preserve"> </w:t>
      </w:r>
      <w:r w:rsidR="00B40AF7" w:rsidRPr="007F5AEC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6062F7" w:rsidRPr="007F5AEC">
        <w:rPr>
          <w:sz w:val="28"/>
          <w:szCs w:val="28"/>
          <w:lang w:val="uk-UA"/>
        </w:rPr>
        <w:t xml:space="preserve">пунктом </w:t>
      </w:r>
      <w:r w:rsidR="007F5AEC">
        <w:rPr>
          <w:sz w:val="28"/>
          <w:szCs w:val="28"/>
          <w:lang w:val="uk-UA"/>
        </w:rPr>
        <w:t xml:space="preserve">1 </w:t>
      </w:r>
      <w:r w:rsidR="00B40AF7" w:rsidRPr="007F5AEC">
        <w:rPr>
          <w:sz w:val="28"/>
          <w:szCs w:val="28"/>
          <w:lang w:val="uk-UA"/>
        </w:rPr>
        <w:t>частин</w:t>
      </w:r>
      <w:r w:rsidR="006062F7" w:rsidRPr="007F5AEC">
        <w:rPr>
          <w:sz w:val="28"/>
          <w:szCs w:val="28"/>
          <w:lang w:val="uk-UA"/>
        </w:rPr>
        <w:t>и</w:t>
      </w:r>
      <w:r w:rsidR="00B925A0" w:rsidRPr="007F5AEC">
        <w:rPr>
          <w:sz w:val="28"/>
          <w:szCs w:val="28"/>
          <w:lang w:val="uk-UA"/>
        </w:rPr>
        <w:t xml:space="preserve"> 1 </w:t>
      </w:r>
      <w:r w:rsidR="00B40AF7" w:rsidRPr="007F5AEC">
        <w:rPr>
          <w:sz w:val="28"/>
          <w:szCs w:val="28"/>
          <w:lang w:val="uk-UA"/>
        </w:rPr>
        <w:t>статті</w:t>
      </w:r>
      <w:r w:rsidR="00B925A0" w:rsidRPr="007F5AEC">
        <w:rPr>
          <w:sz w:val="28"/>
          <w:szCs w:val="28"/>
          <w:lang w:val="uk-UA"/>
        </w:rPr>
        <w:t xml:space="preserve"> 72 та частин</w:t>
      </w:r>
      <w:r w:rsidR="007F5AEC">
        <w:rPr>
          <w:sz w:val="28"/>
          <w:szCs w:val="28"/>
          <w:lang w:val="uk-UA"/>
        </w:rPr>
        <w:t>и</w:t>
      </w:r>
      <w:r w:rsidR="00B925A0" w:rsidRPr="007F5AEC">
        <w:rPr>
          <w:sz w:val="28"/>
          <w:szCs w:val="28"/>
          <w:lang w:val="uk-UA"/>
        </w:rPr>
        <w:t xml:space="preserve"> 1 статті 73 </w:t>
      </w:r>
      <w:r w:rsidR="00FE4062" w:rsidRPr="007F5AEC">
        <w:rPr>
          <w:sz w:val="28"/>
          <w:szCs w:val="28"/>
          <w:lang w:val="uk-UA"/>
        </w:rPr>
        <w:t>Бюджетного кодексу України</w:t>
      </w:r>
      <w:r w:rsidR="006062F7" w:rsidRPr="007F5AEC">
        <w:rPr>
          <w:sz w:val="28"/>
          <w:szCs w:val="28"/>
          <w:lang w:val="uk-UA"/>
        </w:rPr>
        <w:t xml:space="preserve"> </w:t>
      </w:r>
      <w:r w:rsidR="00FE4062" w:rsidRPr="007F5AEC">
        <w:rPr>
          <w:sz w:val="28"/>
          <w:szCs w:val="28"/>
          <w:lang w:val="uk-UA"/>
        </w:rPr>
        <w:t>.</w:t>
      </w:r>
    </w:p>
    <w:p w:rsidR="006062F7" w:rsidRPr="00FA4762" w:rsidRDefault="006062F7" w:rsidP="00FE4062">
      <w:pPr>
        <w:ind w:firstLine="709"/>
        <w:jc w:val="both"/>
        <w:rPr>
          <w:strike/>
          <w:sz w:val="28"/>
          <w:szCs w:val="28"/>
          <w:lang w:val="uk-UA"/>
        </w:rPr>
      </w:pPr>
    </w:p>
    <w:p w:rsidR="006062F7" w:rsidRDefault="006062F7" w:rsidP="00FE4062">
      <w:pPr>
        <w:ind w:firstLine="709"/>
        <w:jc w:val="both"/>
        <w:rPr>
          <w:sz w:val="28"/>
          <w:szCs w:val="28"/>
          <w:lang w:val="uk-UA"/>
        </w:rPr>
      </w:pPr>
      <w:r w:rsidRPr="006062F7">
        <w:rPr>
          <w:b/>
          <w:sz w:val="28"/>
          <w:szCs w:val="28"/>
          <w:lang w:val="uk-UA"/>
        </w:rPr>
        <w:t xml:space="preserve">7. </w:t>
      </w:r>
      <w:r>
        <w:rPr>
          <w:b/>
          <w:sz w:val="28"/>
          <w:szCs w:val="28"/>
          <w:lang w:val="uk-UA"/>
        </w:rPr>
        <w:t xml:space="preserve"> </w:t>
      </w:r>
      <w:r w:rsidRPr="006062F7">
        <w:rPr>
          <w:sz w:val="28"/>
          <w:szCs w:val="28"/>
          <w:lang w:val="uk-UA"/>
        </w:rPr>
        <w:t xml:space="preserve">Установити, що джерелами формування спеціального фонду  бюджету Ніжинської міської територіальної громади </w:t>
      </w:r>
      <w:r>
        <w:rPr>
          <w:sz w:val="28"/>
          <w:szCs w:val="28"/>
          <w:lang w:val="uk-UA"/>
        </w:rPr>
        <w:t xml:space="preserve"> на 2026 рік:</w:t>
      </w:r>
    </w:p>
    <w:p w:rsidR="00A907A7" w:rsidRDefault="006062F7" w:rsidP="00A907A7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1) у частині доходів є надходження, визначені статтями  </w:t>
      </w:r>
      <w:r w:rsidR="00DE1F6A">
        <w:rPr>
          <w:sz w:val="28"/>
          <w:szCs w:val="28"/>
          <w:lang w:val="uk-UA"/>
        </w:rPr>
        <w:t>69</w:t>
      </w:r>
      <w:r w:rsidR="00DE1F6A">
        <w:rPr>
          <w:sz w:val="28"/>
          <w:szCs w:val="28"/>
          <w:vertAlign w:val="superscript"/>
          <w:lang w:val="uk-UA"/>
        </w:rPr>
        <w:t>1</w:t>
      </w:r>
      <w:r w:rsidR="00DE1F6A">
        <w:rPr>
          <w:sz w:val="28"/>
          <w:szCs w:val="28"/>
          <w:lang w:val="uk-UA"/>
        </w:rPr>
        <w:t>,</w:t>
      </w:r>
      <w:r w:rsidR="009049A6">
        <w:rPr>
          <w:sz w:val="28"/>
          <w:szCs w:val="28"/>
          <w:lang w:val="uk-UA"/>
        </w:rPr>
        <w:t xml:space="preserve"> </w:t>
      </w:r>
      <w:r w:rsidR="00DE1F6A">
        <w:rPr>
          <w:sz w:val="28"/>
          <w:szCs w:val="28"/>
          <w:lang w:val="uk-UA"/>
        </w:rPr>
        <w:t>71</w:t>
      </w:r>
      <w:r w:rsidR="00626547">
        <w:rPr>
          <w:sz w:val="28"/>
          <w:szCs w:val="28"/>
          <w:lang w:val="uk-UA"/>
        </w:rPr>
        <w:t xml:space="preserve"> </w:t>
      </w:r>
      <w:r w:rsidR="00DE1F6A">
        <w:rPr>
          <w:sz w:val="28"/>
          <w:szCs w:val="28"/>
          <w:vertAlign w:val="superscript"/>
          <w:lang w:val="uk-UA"/>
        </w:rPr>
        <w:t xml:space="preserve"> </w:t>
      </w:r>
      <w:r w:rsidRPr="00A907A7">
        <w:rPr>
          <w:sz w:val="28"/>
          <w:szCs w:val="28"/>
          <w:lang w:val="uk-UA"/>
        </w:rPr>
        <w:t>Бюджетного кодексу України</w:t>
      </w:r>
      <w:r w:rsidR="00D403B8">
        <w:rPr>
          <w:sz w:val="28"/>
          <w:szCs w:val="28"/>
          <w:lang w:val="uk-UA"/>
        </w:rPr>
        <w:t>.</w:t>
      </w:r>
    </w:p>
    <w:p w:rsidR="00932D04" w:rsidRPr="00932D04" w:rsidRDefault="00932D04" w:rsidP="00A907A7">
      <w:pPr>
        <w:ind w:firstLine="709"/>
        <w:jc w:val="both"/>
        <w:rPr>
          <w:sz w:val="28"/>
          <w:szCs w:val="28"/>
          <w:lang w:val="uk-UA"/>
        </w:rPr>
      </w:pPr>
      <w:r w:rsidRPr="00932D04">
        <w:rPr>
          <w:sz w:val="28"/>
          <w:szCs w:val="28"/>
          <w:lang w:val="uk-UA"/>
        </w:rPr>
        <w:t>2)  у</w:t>
      </w:r>
      <w:r>
        <w:rPr>
          <w:sz w:val="28"/>
          <w:szCs w:val="28"/>
          <w:lang w:val="uk-UA"/>
        </w:rPr>
        <w:t xml:space="preserve"> частині  фінансування є надходження, визначені пунктом 1 частини  другої  статті 72 та частини першої статті 73.</w:t>
      </w:r>
    </w:p>
    <w:p w:rsidR="00A907A7" w:rsidRDefault="00A907A7" w:rsidP="00A907A7">
      <w:pPr>
        <w:ind w:firstLine="709"/>
        <w:jc w:val="both"/>
        <w:rPr>
          <w:sz w:val="28"/>
          <w:szCs w:val="28"/>
          <w:u w:val="single"/>
          <w:lang w:val="uk-UA"/>
        </w:rPr>
      </w:pPr>
    </w:p>
    <w:p w:rsidR="00A907A7" w:rsidRPr="00A827ED" w:rsidRDefault="00A907A7" w:rsidP="00A907A7">
      <w:pPr>
        <w:ind w:firstLine="709"/>
        <w:jc w:val="both"/>
        <w:rPr>
          <w:sz w:val="28"/>
          <w:szCs w:val="28"/>
          <w:lang w:val="uk-UA"/>
        </w:rPr>
      </w:pPr>
      <w:r w:rsidRPr="00A907A7">
        <w:rPr>
          <w:b/>
          <w:sz w:val="28"/>
          <w:szCs w:val="28"/>
          <w:lang w:val="uk-UA"/>
        </w:rPr>
        <w:t xml:space="preserve">8.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Установити, що  у 2026 році кошти, отримані до спеціального фонду бюджету Ніжинської міської територіальної громади згідно з </w:t>
      </w:r>
      <w:r w:rsidRPr="00A907A7">
        <w:rPr>
          <w:sz w:val="28"/>
          <w:szCs w:val="28"/>
          <w:lang w:val="uk-UA"/>
        </w:rPr>
        <w:t>частин</w:t>
      </w:r>
      <w:r w:rsidR="00D0213E">
        <w:rPr>
          <w:sz w:val="28"/>
          <w:szCs w:val="28"/>
          <w:lang w:val="uk-UA"/>
        </w:rPr>
        <w:t>ою</w:t>
      </w:r>
      <w:r w:rsidR="00DE1F6A">
        <w:rPr>
          <w:sz w:val="28"/>
          <w:szCs w:val="28"/>
          <w:lang w:val="uk-UA"/>
        </w:rPr>
        <w:t xml:space="preserve"> першо</w:t>
      </w:r>
      <w:r w:rsidR="00D0213E">
        <w:rPr>
          <w:sz w:val="28"/>
          <w:szCs w:val="28"/>
          <w:lang w:val="uk-UA"/>
        </w:rPr>
        <w:t>ю</w:t>
      </w:r>
      <w:r w:rsidR="00DE1F6A">
        <w:rPr>
          <w:sz w:val="28"/>
          <w:szCs w:val="28"/>
          <w:lang w:val="uk-UA"/>
        </w:rPr>
        <w:t xml:space="preserve"> </w:t>
      </w:r>
      <w:r w:rsidRPr="00A907A7">
        <w:rPr>
          <w:sz w:val="28"/>
          <w:szCs w:val="28"/>
          <w:lang w:val="uk-UA"/>
        </w:rPr>
        <w:t>статті</w:t>
      </w:r>
      <w:r w:rsidR="00DE1F6A">
        <w:rPr>
          <w:sz w:val="28"/>
          <w:szCs w:val="28"/>
          <w:lang w:val="uk-UA"/>
        </w:rPr>
        <w:t xml:space="preserve"> 71</w:t>
      </w:r>
      <w:r w:rsidR="00DE1F6A">
        <w:rPr>
          <w:sz w:val="28"/>
          <w:szCs w:val="28"/>
          <w:vertAlign w:val="superscript"/>
          <w:lang w:val="uk-UA"/>
        </w:rPr>
        <w:t xml:space="preserve"> </w:t>
      </w:r>
      <w:r w:rsidRPr="00A907A7">
        <w:rPr>
          <w:sz w:val="28"/>
          <w:szCs w:val="28"/>
          <w:lang w:val="uk-UA"/>
        </w:rPr>
        <w:t>Бюджетного кодексу України, спрямовуються  на реалізацію заходів, визначених частин</w:t>
      </w:r>
      <w:r w:rsidR="00932D04">
        <w:rPr>
          <w:sz w:val="28"/>
          <w:szCs w:val="28"/>
          <w:lang w:val="uk-UA"/>
        </w:rPr>
        <w:t xml:space="preserve">ами </w:t>
      </w:r>
      <w:r w:rsidR="00DE1F6A">
        <w:rPr>
          <w:sz w:val="28"/>
          <w:szCs w:val="28"/>
          <w:lang w:val="uk-UA"/>
        </w:rPr>
        <w:t>другою</w:t>
      </w:r>
      <w:r w:rsidR="00932D04">
        <w:rPr>
          <w:sz w:val="28"/>
          <w:szCs w:val="28"/>
          <w:lang w:val="uk-UA"/>
        </w:rPr>
        <w:t xml:space="preserve"> та третьою</w:t>
      </w:r>
      <w:r w:rsidRPr="00A907A7">
        <w:rPr>
          <w:sz w:val="28"/>
          <w:szCs w:val="28"/>
          <w:lang w:val="uk-UA"/>
        </w:rPr>
        <w:t xml:space="preserve"> </w:t>
      </w:r>
      <w:r w:rsidR="00DE1F6A">
        <w:rPr>
          <w:sz w:val="28"/>
          <w:szCs w:val="28"/>
          <w:lang w:val="uk-UA"/>
        </w:rPr>
        <w:t xml:space="preserve">статті 71 </w:t>
      </w:r>
      <w:r w:rsidRPr="00DE1F6A">
        <w:rPr>
          <w:sz w:val="28"/>
          <w:szCs w:val="28"/>
          <w:lang w:val="uk-UA"/>
        </w:rPr>
        <w:t>Б</w:t>
      </w:r>
      <w:r w:rsidRPr="00A907A7">
        <w:rPr>
          <w:sz w:val="28"/>
          <w:szCs w:val="28"/>
          <w:lang w:val="uk-UA"/>
        </w:rPr>
        <w:t>юджетного кодексу України</w:t>
      </w:r>
      <w:r w:rsidR="00932D04" w:rsidRPr="00A827ED">
        <w:rPr>
          <w:sz w:val="28"/>
          <w:szCs w:val="28"/>
          <w:lang w:val="uk-UA"/>
        </w:rPr>
        <w:t>,</w:t>
      </w:r>
      <w:r w:rsidRPr="00A827ED">
        <w:rPr>
          <w:sz w:val="28"/>
          <w:szCs w:val="28"/>
          <w:lang w:val="uk-UA"/>
        </w:rPr>
        <w:t xml:space="preserve"> а кошти, отримані до спеціального фонду згідно з абзац</w:t>
      </w:r>
      <w:r w:rsidR="00932D04" w:rsidRPr="00A827ED">
        <w:rPr>
          <w:sz w:val="28"/>
          <w:szCs w:val="28"/>
          <w:lang w:val="uk-UA"/>
        </w:rPr>
        <w:t>ом</w:t>
      </w:r>
      <w:r w:rsidRPr="00A827ED">
        <w:rPr>
          <w:sz w:val="28"/>
          <w:szCs w:val="28"/>
          <w:lang w:val="uk-UA"/>
        </w:rPr>
        <w:t xml:space="preserve"> </w:t>
      </w:r>
      <w:r w:rsidR="00932D04" w:rsidRPr="00A827ED">
        <w:rPr>
          <w:sz w:val="28"/>
          <w:szCs w:val="28"/>
          <w:lang w:val="uk-UA"/>
        </w:rPr>
        <w:t xml:space="preserve">другим </w:t>
      </w:r>
      <w:r w:rsidRPr="00A827ED">
        <w:rPr>
          <w:sz w:val="28"/>
          <w:szCs w:val="28"/>
          <w:lang w:val="uk-UA"/>
        </w:rPr>
        <w:t>пункту 7 цього рішення, спрямовуються відповідно на :</w:t>
      </w:r>
    </w:p>
    <w:p w:rsidR="00A907A7" w:rsidRPr="00A827ED" w:rsidRDefault="00A907A7" w:rsidP="00A907A7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A827ED">
        <w:rPr>
          <w:sz w:val="28"/>
          <w:szCs w:val="28"/>
          <w:lang w:val="uk-UA"/>
        </w:rPr>
        <w:t>-</w:t>
      </w:r>
      <w:r w:rsidR="00D912C9" w:rsidRPr="00A827ED">
        <w:rPr>
          <w:sz w:val="28"/>
          <w:szCs w:val="28"/>
          <w:lang w:val="uk-UA"/>
        </w:rPr>
        <w:t xml:space="preserve"> </w:t>
      </w:r>
      <w:r w:rsidR="00A827ED">
        <w:rPr>
          <w:sz w:val="28"/>
          <w:szCs w:val="28"/>
          <w:lang w:val="uk-UA"/>
        </w:rPr>
        <w:t xml:space="preserve">реалізацію заходів, визначених </w:t>
      </w:r>
      <w:r w:rsidR="00D912C9" w:rsidRPr="00A827ED">
        <w:rPr>
          <w:sz w:val="28"/>
          <w:szCs w:val="28"/>
          <w:lang w:val="uk-UA"/>
        </w:rPr>
        <w:t>частин</w:t>
      </w:r>
      <w:r w:rsidR="00A827ED">
        <w:rPr>
          <w:sz w:val="28"/>
          <w:szCs w:val="28"/>
          <w:lang w:val="uk-UA"/>
        </w:rPr>
        <w:t>ами д</w:t>
      </w:r>
      <w:r w:rsidR="00D912C9" w:rsidRPr="00A827ED">
        <w:rPr>
          <w:sz w:val="28"/>
          <w:szCs w:val="28"/>
          <w:lang w:val="uk-UA"/>
        </w:rPr>
        <w:t>руг</w:t>
      </w:r>
      <w:r w:rsidR="00A827ED">
        <w:rPr>
          <w:sz w:val="28"/>
          <w:szCs w:val="28"/>
          <w:lang w:val="uk-UA"/>
        </w:rPr>
        <w:t>о</w:t>
      </w:r>
      <w:r w:rsidR="00DD4F37">
        <w:rPr>
          <w:sz w:val="28"/>
          <w:szCs w:val="28"/>
          <w:lang w:val="uk-UA"/>
        </w:rPr>
        <w:t>ю</w:t>
      </w:r>
      <w:r w:rsidR="00A827ED">
        <w:rPr>
          <w:sz w:val="28"/>
          <w:szCs w:val="28"/>
          <w:lang w:val="uk-UA"/>
        </w:rPr>
        <w:t xml:space="preserve"> </w:t>
      </w:r>
      <w:r w:rsidR="00D912C9" w:rsidRPr="00A827ED">
        <w:rPr>
          <w:sz w:val="28"/>
          <w:szCs w:val="28"/>
          <w:lang w:val="uk-UA"/>
        </w:rPr>
        <w:t>та трет</w:t>
      </w:r>
      <w:r w:rsidR="00DD4F37">
        <w:rPr>
          <w:sz w:val="28"/>
          <w:szCs w:val="28"/>
          <w:lang w:val="uk-UA"/>
        </w:rPr>
        <w:t>ьою</w:t>
      </w:r>
      <w:r w:rsidR="00D912C9" w:rsidRPr="00A827ED">
        <w:rPr>
          <w:sz w:val="28"/>
          <w:szCs w:val="28"/>
          <w:lang w:val="uk-UA"/>
        </w:rPr>
        <w:t xml:space="preserve"> статті 71 </w:t>
      </w:r>
      <w:r w:rsidR="00DD4F37">
        <w:rPr>
          <w:sz w:val="28"/>
          <w:szCs w:val="28"/>
          <w:lang w:val="uk-UA"/>
        </w:rPr>
        <w:t xml:space="preserve">Бюджетного кодексу України </w:t>
      </w:r>
      <w:r w:rsidRPr="00A827ED">
        <w:rPr>
          <w:sz w:val="28"/>
          <w:szCs w:val="28"/>
          <w:lang w:val="uk-UA"/>
        </w:rPr>
        <w:t xml:space="preserve">(за рахунок джерел, визначених </w:t>
      </w:r>
      <w:r w:rsidR="005C4E0B">
        <w:rPr>
          <w:sz w:val="28"/>
          <w:szCs w:val="28"/>
          <w:lang w:val="uk-UA"/>
        </w:rPr>
        <w:t>підпунктом</w:t>
      </w:r>
      <w:r w:rsidRPr="00A827ED">
        <w:rPr>
          <w:sz w:val="28"/>
          <w:szCs w:val="28"/>
          <w:lang w:val="uk-UA"/>
        </w:rPr>
        <w:t xml:space="preserve"> </w:t>
      </w:r>
      <w:r w:rsidR="00932D04" w:rsidRPr="00A827ED">
        <w:rPr>
          <w:sz w:val="28"/>
          <w:szCs w:val="28"/>
          <w:lang w:val="uk-UA"/>
        </w:rPr>
        <w:t>друг</w:t>
      </w:r>
      <w:r w:rsidR="00D912C9" w:rsidRPr="00A827ED">
        <w:rPr>
          <w:sz w:val="28"/>
          <w:szCs w:val="28"/>
          <w:lang w:val="uk-UA"/>
        </w:rPr>
        <w:t xml:space="preserve">им </w:t>
      </w:r>
      <w:r w:rsidR="00A827ED">
        <w:rPr>
          <w:sz w:val="28"/>
          <w:szCs w:val="28"/>
          <w:lang w:val="uk-UA"/>
        </w:rPr>
        <w:t>пункту</w:t>
      </w:r>
      <w:r w:rsidR="00D0213E">
        <w:rPr>
          <w:sz w:val="28"/>
          <w:szCs w:val="28"/>
          <w:lang w:val="uk-UA"/>
        </w:rPr>
        <w:t xml:space="preserve"> </w:t>
      </w:r>
      <w:r w:rsidR="00B04746" w:rsidRPr="00A827ED">
        <w:rPr>
          <w:sz w:val="28"/>
          <w:szCs w:val="28"/>
          <w:lang w:val="uk-UA"/>
        </w:rPr>
        <w:t>7 цього рішення)</w:t>
      </w:r>
      <w:r w:rsidR="00A827ED">
        <w:rPr>
          <w:sz w:val="28"/>
          <w:szCs w:val="28"/>
          <w:lang w:val="uk-UA"/>
        </w:rPr>
        <w:t>.</w:t>
      </w:r>
    </w:p>
    <w:p w:rsidR="000A1CCC" w:rsidRDefault="002A10AF" w:rsidP="00D24A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3277C">
        <w:rPr>
          <w:b/>
          <w:sz w:val="28"/>
          <w:szCs w:val="28"/>
          <w:lang w:val="uk-UA"/>
        </w:rPr>
        <w:t>9</w:t>
      </w:r>
      <w:r w:rsidR="00B6696A" w:rsidRPr="00D3277C">
        <w:rPr>
          <w:b/>
          <w:sz w:val="28"/>
          <w:szCs w:val="28"/>
          <w:lang w:val="uk-UA"/>
        </w:rPr>
        <w:t xml:space="preserve">. </w:t>
      </w:r>
      <w:r w:rsidR="0059449E" w:rsidRPr="00D3277C">
        <w:rPr>
          <w:sz w:val="28"/>
          <w:szCs w:val="28"/>
          <w:lang w:val="uk-UA"/>
        </w:rPr>
        <w:t>Визначити:</w:t>
      </w:r>
    </w:p>
    <w:p w:rsidR="00301064" w:rsidRPr="00BE7A9F" w:rsidRDefault="00301064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</w:t>
      </w:r>
      <w:r w:rsidR="00A553D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році граничний обсяг надання місцевих гарантій у сумі                       </w:t>
      </w:r>
      <w:r w:rsidRPr="00BE7A9F">
        <w:rPr>
          <w:b/>
          <w:sz w:val="28"/>
          <w:szCs w:val="28"/>
          <w:lang w:val="uk-UA"/>
        </w:rPr>
        <w:t>0,00 гривень</w:t>
      </w:r>
      <w:r w:rsidR="00791EAD">
        <w:rPr>
          <w:b/>
          <w:sz w:val="28"/>
          <w:szCs w:val="28"/>
          <w:lang w:val="uk-UA"/>
        </w:rPr>
        <w:t>.</w:t>
      </w:r>
    </w:p>
    <w:p w:rsidR="00CB6D6D" w:rsidRDefault="005E293B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D3277C">
        <w:rPr>
          <w:sz w:val="28"/>
          <w:szCs w:val="28"/>
          <w:lang w:val="uk-UA"/>
        </w:rPr>
        <w:t>н</w:t>
      </w:r>
      <w:r w:rsidR="007D7C17" w:rsidRPr="00D3277C">
        <w:rPr>
          <w:sz w:val="28"/>
          <w:szCs w:val="28"/>
          <w:lang w:val="uk-UA"/>
        </w:rPr>
        <w:t>а 31 грудня 202</w:t>
      </w:r>
      <w:r w:rsidR="008932D7">
        <w:rPr>
          <w:sz w:val="28"/>
          <w:szCs w:val="28"/>
          <w:lang w:val="uk-UA"/>
        </w:rPr>
        <w:t>5</w:t>
      </w:r>
      <w:r w:rsidR="007D7C17" w:rsidRPr="00D3277C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D3277C">
        <w:rPr>
          <w:sz w:val="28"/>
          <w:szCs w:val="28"/>
          <w:lang w:val="uk-UA"/>
        </w:rPr>
        <w:t xml:space="preserve"> </w:t>
      </w:r>
      <w:r w:rsidR="0059449E" w:rsidRPr="00D3277C">
        <w:rPr>
          <w:sz w:val="28"/>
          <w:szCs w:val="28"/>
          <w:lang w:val="uk-UA"/>
        </w:rPr>
        <w:t xml:space="preserve">                         </w:t>
      </w:r>
      <w:r w:rsidR="00D3277C" w:rsidRPr="00BE7A9F">
        <w:rPr>
          <w:b/>
          <w:sz w:val="28"/>
          <w:szCs w:val="28"/>
          <w:lang w:val="uk-UA"/>
        </w:rPr>
        <w:t>0,00</w:t>
      </w:r>
      <w:r w:rsidR="002A0C9A" w:rsidRPr="00BE7A9F">
        <w:rPr>
          <w:b/>
          <w:sz w:val="28"/>
          <w:szCs w:val="28"/>
          <w:lang w:val="uk-UA"/>
        </w:rPr>
        <w:t xml:space="preserve"> </w:t>
      </w:r>
      <w:r w:rsidR="007D7C17" w:rsidRPr="00BE7A9F">
        <w:rPr>
          <w:b/>
          <w:sz w:val="28"/>
          <w:szCs w:val="28"/>
          <w:lang w:val="uk-UA"/>
        </w:rPr>
        <w:t>грив</w:t>
      </w:r>
      <w:r w:rsidR="002A0C9A" w:rsidRPr="00BE7A9F">
        <w:rPr>
          <w:b/>
          <w:sz w:val="28"/>
          <w:szCs w:val="28"/>
          <w:lang w:val="uk-UA"/>
        </w:rPr>
        <w:t>ень</w:t>
      </w:r>
      <w:r w:rsidR="004E6E76">
        <w:rPr>
          <w:sz w:val="28"/>
          <w:szCs w:val="28"/>
          <w:lang w:val="uk-UA"/>
        </w:rPr>
        <w:t xml:space="preserve"> та граничний обсяг гарантованого Ніжинською міською радою боргу  у сумі </w:t>
      </w:r>
      <w:r w:rsidR="004E6E76" w:rsidRPr="00BE7A9F">
        <w:rPr>
          <w:b/>
          <w:sz w:val="28"/>
          <w:szCs w:val="28"/>
          <w:lang w:val="uk-UA"/>
        </w:rPr>
        <w:t>0,00 гривень.</w:t>
      </w:r>
      <w:r w:rsidR="004322C9" w:rsidRPr="00DB6048">
        <w:rPr>
          <w:sz w:val="28"/>
          <w:szCs w:val="28"/>
          <w:lang w:val="uk-UA"/>
        </w:rPr>
        <w:t xml:space="preserve"> </w:t>
      </w:r>
      <w:r w:rsidR="004322C9" w:rsidRPr="00D3277C">
        <w:rPr>
          <w:b/>
          <w:sz w:val="28"/>
          <w:szCs w:val="28"/>
          <w:lang w:val="uk-UA"/>
        </w:rPr>
        <w:t xml:space="preserve"> </w:t>
      </w:r>
    </w:p>
    <w:p w:rsidR="00D3277C" w:rsidRPr="00CE7DEF" w:rsidRDefault="00D3277C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3C6204" w:rsidP="00FE4062">
      <w:pPr>
        <w:pStyle w:val="a6"/>
        <w:ind w:firstLine="709"/>
        <w:jc w:val="both"/>
        <w:rPr>
          <w:szCs w:val="28"/>
        </w:rPr>
      </w:pPr>
      <w:r w:rsidRPr="003C6204">
        <w:rPr>
          <w:b/>
          <w:szCs w:val="28"/>
          <w:lang w:val="uk-UA"/>
        </w:rPr>
        <w:t>1</w:t>
      </w:r>
      <w:r w:rsidR="00A30481">
        <w:rPr>
          <w:b/>
          <w:szCs w:val="28"/>
          <w:lang w:val="uk-UA"/>
        </w:rPr>
        <w:t>0</w:t>
      </w:r>
      <w:r w:rsidRPr="003C6204">
        <w:rPr>
          <w:b/>
          <w:szCs w:val="28"/>
          <w:lang w:val="uk-UA"/>
        </w:rPr>
        <w:t>.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A553D6">
        <w:rPr>
          <w:szCs w:val="28"/>
          <w:lang w:val="uk-UA"/>
        </w:rPr>
        <w:t>6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праці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працівників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бюджетних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установ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нарахування</w:t>
      </w:r>
      <w:proofErr w:type="spellEnd"/>
      <w:r w:rsidRPr="002C168F">
        <w:rPr>
          <w:sz w:val="28"/>
          <w:szCs w:val="28"/>
        </w:rPr>
        <w:t xml:space="preserve"> на </w:t>
      </w:r>
      <w:proofErr w:type="spellStart"/>
      <w:r w:rsidRPr="002C168F">
        <w:rPr>
          <w:sz w:val="28"/>
          <w:szCs w:val="28"/>
        </w:rPr>
        <w:t>заробітну</w:t>
      </w:r>
      <w:proofErr w:type="spellEnd"/>
      <w:r w:rsidRPr="002C168F">
        <w:rPr>
          <w:sz w:val="28"/>
          <w:szCs w:val="28"/>
        </w:rPr>
        <w:t xml:space="preserve"> плату;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придбання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медикаментів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перев'язувальних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матеріалів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забезпечення</w:t>
      </w:r>
      <w:proofErr w:type="spellEnd"/>
      <w:r w:rsidRPr="002C168F">
        <w:rPr>
          <w:sz w:val="28"/>
          <w:szCs w:val="28"/>
        </w:rPr>
        <w:t xml:space="preserve"> продуктами </w:t>
      </w:r>
      <w:proofErr w:type="spellStart"/>
      <w:r w:rsidRPr="002C168F">
        <w:rPr>
          <w:sz w:val="28"/>
          <w:szCs w:val="28"/>
        </w:rPr>
        <w:t>харчування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комунальних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послуг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енергоносіїв</w:t>
      </w:r>
      <w:proofErr w:type="spellEnd"/>
      <w:r w:rsidRPr="002C168F">
        <w:rPr>
          <w:sz w:val="28"/>
          <w:szCs w:val="28"/>
        </w:rPr>
        <w:t>;</w:t>
      </w:r>
    </w:p>
    <w:p w:rsidR="00907FE2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обслуговування</w:t>
      </w:r>
      <w:proofErr w:type="spellEnd"/>
      <w:r w:rsidRPr="002C168F">
        <w:rPr>
          <w:sz w:val="28"/>
          <w:szCs w:val="28"/>
        </w:rPr>
        <w:t xml:space="preserve"> державного (</w:t>
      </w:r>
      <w:proofErr w:type="spellStart"/>
      <w:r w:rsidRPr="002C168F">
        <w:rPr>
          <w:sz w:val="28"/>
          <w:szCs w:val="28"/>
        </w:rPr>
        <w:t>місцевого</w:t>
      </w:r>
      <w:proofErr w:type="spellEnd"/>
      <w:r w:rsidRPr="002C168F">
        <w:rPr>
          <w:sz w:val="28"/>
          <w:szCs w:val="28"/>
        </w:rPr>
        <w:t>) боргу;</w:t>
      </w:r>
    </w:p>
    <w:p w:rsidR="0020193D" w:rsidRPr="0020193D" w:rsidRDefault="0020193D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соціальне забезпечення;</w:t>
      </w:r>
    </w:p>
    <w:p w:rsidR="00907FE2" w:rsidRPr="00A44E40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2C168F">
        <w:rPr>
          <w:sz w:val="28"/>
          <w:szCs w:val="28"/>
          <w:lang w:val="uk-UA"/>
        </w:rPr>
        <w:t xml:space="preserve">- </w:t>
      </w:r>
      <w:r w:rsidRPr="00A44E40">
        <w:rPr>
          <w:sz w:val="28"/>
          <w:szCs w:val="28"/>
          <w:lang w:val="uk-UA"/>
        </w:rPr>
        <w:t>поточні трансферти місцевим бюджетам;</w:t>
      </w:r>
    </w:p>
    <w:p w:rsidR="00907FE2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2C168F">
        <w:rPr>
          <w:sz w:val="28"/>
          <w:szCs w:val="28"/>
          <w:lang w:val="uk-UA"/>
        </w:rPr>
        <w:t xml:space="preserve">- </w:t>
      </w:r>
      <w:r w:rsidRPr="00A44E40">
        <w:rPr>
          <w:sz w:val="28"/>
          <w:szCs w:val="28"/>
          <w:lang w:val="uk-UA"/>
        </w:rPr>
        <w:t>забезпечення осіб з інвалідністю технічними та іншими засобами реабілітації, виробами медичного призначення для індивідуального користування;</w:t>
      </w:r>
    </w:p>
    <w:p w:rsidR="0020193D" w:rsidRPr="0020193D" w:rsidRDefault="0020193D" w:rsidP="0020193D">
      <w:pPr>
        <w:pStyle w:val="ac"/>
        <w:tabs>
          <w:tab w:val="left" w:pos="142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r w:rsidRPr="0020193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компенсацію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процентів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сплачуваних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банкам та/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іншим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фінансовим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установам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за кредитами,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отриманими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громадянами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будівництво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реконструкцію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)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чи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придбання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0193D">
        <w:rPr>
          <w:color w:val="333333"/>
          <w:sz w:val="28"/>
          <w:szCs w:val="28"/>
          <w:shd w:val="clear" w:color="auto" w:fill="FFFFFF"/>
        </w:rPr>
        <w:t>житла</w:t>
      </w:r>
      <w:proofErr w:type="spellEnd"/>
      <w:r w:rsidRPr="0020193D">
        <w:rPr>
          <w:color w:val="333333"/>
          <w:sz w:val="28"/>
          <w:szCs w:val="28"/>
          <w:shd w:val="clear" w:color="auto" w:fill="FFFFFF"/>
        </w:rPr>
        <w:t>;</w:t>
      </w:r>
    </w:p>
    <w:p w:rsidR="0020193D" w:rsidRPr="0020193D" w:rsidRDefault="0020193D" w:rsidP="0020193D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- </w:t>
      </w:r>
      <w:r w:rsidRPr="0020193D">
        <w:rPr>
          <w:color w:val="333333"/>
          <w:sz w:val="28"/>
          <w:szCs w:val="28"/>
        </w:rPr>
        <w:t xml:space="preserve">оплату </w:t>
      </w:r>
      <w:proofErr w:type="spellStart"/>
      <w:r w:rsidRPr="0020193D">
        <w:rPr>
          <w:color w:val="333333"/>
          <w:sz w:val="28"/>
          <w:szCs w:val="28"/>
        </w:rPr>
        <w:t>послуг</w:t>
      </w:r>
      <w:proofErr w:type="spellEnd"/>
      <w:r w:rsidRPr="0020193D">
        <w:rPr>
          <w:color w:val="333333"/>
          <w:sz w:val="28"/>
          <w:szCs w:val="28"/>
        </w:rPr>
        <w:t xml:space="preserve"> </w:t>
      </w:r>
      <w:proofErr w:type="spellStart"/>
      <w:r w:rsidRPr="0020193D">
        <w:rPr>
          <w:color w:val="333333"/>
          <w:sz w:val="28"/>
          <w:szCs w:val="28"/>
        </w:rPr>
        <w:t>з</w:t>
      </w:r>
      <w:proofErr w:type="spellEnd"/>
      <w:r w:rsidRPr="0020193D">
        <w:rPr>
          <w:color w:val="333333"/>
          <w:sz w:val="28"/>
          <w:szCs w:val="28"/>
        </w:rPr>
        <w:t xml:space="preserve"> </w:t>
      </w:r>
      <w:proofErr w:type="spellStart"/>
      <w:r w:rsidRPr="0020193D">
        <w:rPr>
          <w:color w:val="333333"/>
          <w:sz w:val="28"/>
          <w:szCs w:val="28"/>
        </w:rPr>
        <w:t>охорони</w:t>
      </w:r>
      <w:proofErr w:type="spellEnd"/>
      <w:r w:rsidRPr="0020193D">
        <w:rPr>
          <w:color w:val="333333"/>
          <w:sz w:val="28"/>
          <w:szCs w:val="28"/>
        </w:rPr>
        <w:t xml:space="preserve"> </w:t>
      </w:r>
      <w:proofErr w:type="spellStart"/>
      <w:r w:rsidRPr="0020193D">
        <w:rPr>
          <w:color w:val="333333"/>
          <w:sz w:val="28"/>
          <w:szCs w:val="28"/>
        </w:rPr>
        <w:t>державних</w:t>
      </w:r>
      <w:proofErr w:type="spellEnd"/>
      <w:r w:rsidRPr="0020193D">
        <w:rPr>
          <w:color w:val="333333"/>
          <w:sz w:val="28"/>
          <w:szCs w:val="28"/>
        </w:rPr>
        <w:t xml:space="preserve"> (</w:t>
      </w:r>
      <w:proofErr w:type="spellStart"/>
      <w:r w:rsidRPr="0020193D">
        <w:rPr>
          <w:color w:val="333333"/>
          <w:sz w:val="28"/>
          <w:szCs w:val="28"/>
        </w:rPr>
        <w:t>комунальних</w:t>
      </w:r>
      <w:proofErr w:type="spellEnd"/>
      <w:r w:rsidRPr="0020193D">
        <w:rPr>
          <w:color w:val="333333"/>
          <w:sz w:val="28"/>
          <w:szCs w:val="28"/>
        </w:rPr>
        <w:t xml:space="preserve">) </w:t>
      </w:r>
      <w:proofErr w:type="spellStart"/>
      <w:r w:rsidRPr="0020193D">
        <w:rPr>
          <w:color w:val="333333"/>
          <w:sz w:val="28"/>
          <w:szCs w:val="28"/>
        </w:rPr>
        <w:t>закладів</w:t>
      </w:r>
      <w:proofErr w:type="spellEnd"/>
      <w:r w:rsidRPr="0020193D">
        <w:rPr>
          <w:color w:val="333333"/>
          <w:sz w:val="28"/>
          <w:szCs w:val="28"/>
        </w:rPr>
        <w:t xml:space="preserve"> </w:t>
      </w:r>
      <w:proofErr w:type="spellStart"/>
      <w:r w:rsidRPr="0020193D">
        <w:rPr>
          <w:color w:val="333333"/>
          <w:sz w:val="28"/>
          <w:szCs w:val="28"/>
        </w:rPr>
        <w:t>культури</w:t>
      </w:r>
      <w:proofErr w:type="spellEnd"/>
      <w:r w:rsidRPr="0020193D">
        <w:rPr>
          <w:color w:val="333333"/>
          <w:sz w:val="28"/>
          <w:szCs w:val="28"/>
        </w:rPr>
        <w:t>;</w:t>
      </w:r>
    </w:p>
    <w:p w:rsidR="00825D17" w:rsidRDefault="0020193D" w:rsidP="0052109F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 w:rsidRPr="0020193D">
        <w:rPr>
          <w:color w:val="333333"/>
          <w:sz w:val="28"/>
          <w:szCs w:val="28"/>
        </w:rPr>
        <w:t xml:space="preserve">оплату </w:t>
      </w:r>
      <w:proofErr w:type="spellStart"/>
      <w:r w:rsidRPr="0020193D">
        <w:rPr>
          <w:color w:val="333333"/>
          <w:sz w:val="28"/>
          <w:szCs w:val="28"/>
        </w:rPr>
        <w:t>енергосервісу</w:t>
      </w:r>
      <w:proofErr w:type="spellEnd"/>
      <w:r w:rsidRPr="0020193D">
        <w:rPr>
          <w:color w:val="333333"/>
          <w:sz w:val="28"/>
          <w:szCs w:val="28"/>
        </w:rPr>
        <w:t>;</w:t>
      </w:r>
    </w:p>
    <w:p w:rsidR="0052109F" w:rsidRDefault="0052109F" w:rsidP="0052109F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виплати за державними деривативами.</w:t>
      </w:r>
    </w:p>
    <w:p w:rsidR="0052109F" w:rsidRPr="0052109F" w:rsidRDefault="0052109F" w:rsidP="0052109F">
      <w:pPr>
        <w:pStyle w:val="ac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:rsidR="004406ED" w:rsidRPr="0068690E" w:rsidRDefault="00F576C2" w:rsidP="00892A54">
      <w:pPr>
        <w:tabs>
          <w:tab w:val="left" w:pos="5812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</w:t>
      </w:r>
      <w:r w:rsidR="007718F0">
        <w:rPr>
          <w:sz w:val="28"/>
          <w:szCs w:val="28"/>
          <w:lang w:val="uk-UA"/>
        </w:rPr>
        <w:t>Н</w:t>
      </w:r>
      <w:r w:rsidRPr="0068690E">
        <w:rPr>
          <w:sz w:val="28"/>
          <w:szCs w:val="28"/>
          <w:lang w:val="uk-UA"/>
        </w:rPr>
        <w:t xml:space="preserve">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r w:rsidR="00190765" w:rsidRPr="00625F7B">
        <w:rPr>
          <w:color w:val="000000"/>
          <w:sz w:val="28"/>
          <w:szCs w:val="28"/>
          <w:lang w:val="uk-UA" w:eastAsia="uk-UA"/>
        </w:rPr>
        <w:t xml:space="preserve">здійснювати на конкурсних засадах розміщення </w:t>
      </w:r>
      <w:r w:rsidRPr="0068690E">
        <w:rPr>
          <w:sz w:val="28"/>
          <w:szCs w:val="28"/>
          <w:lang w:val="uk-UA"/>
        </w:rPr>
        <w:t>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>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вкладних (депозитних) рахунках у </w:t>
      </w:r>
      <w:r w:rsidR="0035303D">
        <w:rPr>
          <w:sz w:val="28"/>
          <w:szCs w:val="28"/>
          <w:lang w:val="uk-UA"/>
        </w:rPr>
        <w:t>банках або шляхом придбання цінних паперів</w:t>
      </w:r>
      <w:r w:rsidR="00625F7B">
        <w:rPr>
          <w:sz w:val="28"/>
          <w:szCs w:val="28"/>
          <w:lang w:val="uk-UA"/>
        </w:rPr>
        <w:t>, емітованих Ніжинською міською радою,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625F7B">
        <w:rPr>
          <w:sz w:val="28"/>
          <w:szCs w:val="28"/>
          <w:lang w:val="uk-UA"/>
        </w:rPr>
        <w:t>, а також шляхом придбання державних цінних паперів відповідно до статті 16 Бюджетного кодексу України</w:t>
      </w:r>
      <w:r w:rsidR="007718F0" w:rsidRPr="007718F0">
        <w:rPr>
          <w:sz w:val="28"/>
          <w:szCs w:val="28"/>
          <w:lang w:val="uk-UA"/>
        </w:rPr>
        <w:t xml:space="preserve"> та пункту 2 статті 70 Закону України </w:t>
      </w:r>
      <w:r w:rsidR="007718F0" w:rsidRPr="0068690E">
        <w:rPr>
          <w:sz w:val="28"/>
          <w:szCs w:val="28"/>
          <w:lang w:val="uk-UA"/>
        </w:rPr>
        <w:t>«</w:t>
      </w:r>
      <w:r w:rsidR="007718F0" w:rsidRPr="007718F0">
        <w:rPr>
          <w:sz w:val="28"/>
          <w:szCs w:val="28"/>
          <w:lang w:val="uk-UA"/>
        </w:rPr>
        <w:t>Про місцеве самоврядування в Україні</w:t>
      </w:r>
      <w:r w:rsidR="007718F0" w:rsidRPr="0068690E">
        <w:rPr>
          <w:sz w:val="28"/>
          <w:szCs w:val="28"/>
          <w:lang w:val="uk-UA"/>
        </w:rPr>
        <w:t>»</w:t>
      </w:r>
      <w:r w:rsidR="00625F7B">
        <w:rPr>
          <w:sz w:val="28"/>
          <w:szCs w:val="28"/>
          <w:lang w:val="uk-UA"/>
        </w:rPr>
        <w:t>.</w:t>
      </w:r>
      <w:r w:rsidR="0052222F" w:rsidRPr="0068690E">
        <w:rPr>
          <w:sz w:val="28"/>
          <w:szCs w:val="28"/>
          <w:lang w:val="uk-UA"/>
        </w:rPr>
        <w:t xml:space="preserve"> </w:t>
      </w:r>
    </w:p>
    <w:p w:rsidR="0052222F" w:rsidRPr="0068690E" w:rsidRDefault="0052222F" w:rsidP="00892A54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892A54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7718F0">
        <w:rPr>
          <w:sz w:val="28"/>
          <w:szCs w:val="28"/>
          <w:lang w:val="uk-UA"/>
        </w:rPr>
        <w:t>Н</w:t>
      </w:r>
      <w:r w:rsidR="001D3DCF" w:rsidRPr="0068690E">
        <w:rPr>
          <w:sz w:val="28"/>
          <w:szCs w:val="28"/>
          <w:lang w:val="uk-UA"/>
        </w:rPr>
        <w:t xml:space="preserve">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892A54" w:rsidRDefault="00892A54" w:rsidP="00892A54">
      <w:pPr>
        <w:tabs>
          <w:tab w:val="left" w:pos="993"/>
        </w:tabs>
        <w:ind w:firstLine="709"/>
        <w:jc w:val="both"/>
        <w:rPr>
          <w:b/>
          <w:sz w:val="28"/>
          <w:szCs w:val="28"/>
          <w:lang w:val="uk-UA"/>
        </w:rPr>
      </w:pPr>
    </w:p>
    <w:p w:rsidR="00F576C2" w:rsidRPr="0068690E" w:rsidRDefault="00F576C2" w:rsidP="00892A5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625FEE" w:rsidP="00892A5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372013">
        <w:rPr>
          <w:b/>
          <w:sz w:val="28"/>
          <w:szCs w:val="28"/>
          <w:lang w:val="uk-UA"/>
        </w:rPr>
        <w:t>)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0B0D5E">
        <w:rPr>
          <w:sz w:val="28"/>
          <w:szCs w:val="28"/>
          <w:lang w:val="uk-UA"/>
        </w:rPr>
        <w:t>;</w:t>
      </w:r>
    </w:p>
    <w:p w:rsidR="00F37793" w:rsidRPr="002D1F92" w:rsidRDefault="003A57B5" w:rsidP="00892A5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>Ніжинської міської ради</w:t>
      </w:r>
      <w:r w:rsidRPr="0068690E">
        <w:rPr>
          <w:sz w:val="28"/>
          <w:szCs w:val="28"/>
        </w:rPr>
        <w:t xml:space="preserve"> </w:t>
      </w:r>
      <w:r w:rsidR="002D1F92">
        <w:rPr>
          <w:sz w:val="28"/>
          <w:szCs w:val="28"/>
          <w:lang w:val="uk-UA"/>
        </w:rPr>
        <w:t xml:space="preserve">на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 xml:space="preserve"> в системі ІАС «LOGI</w:t>
      </w:r>
      <w:r w:rsidR="002D1F92">
        <w:rPr>
          <w:sz w:val="28"/>
          <w:szCs w:val="28"/>
          <w:lang w:val="en-US"/>
        </w:rPr>
        <w:t>C</w:t>
      </w:r>
      <w:r w:rsidR="002D1F92">
        <w:rPr>
          <w:sz w:val="28"/>
          <w:szCs w:val="28"/>
          <w:lang w:val="uk-UA"/>
        </w:rPr>
        <w:t>A» та</w:t>
      </w:r>
      <w:r w:rsidRPr="0068690E">
        <w:rPr>
          <w:sz w:val="28"/>
          <w:szCs w:val="28"/>
        </w:rPr>
        <w:t xml:space="preserve"> </w:t>
      </w:r>
      <w:r w:rsidR="002D1F92" w:rsidRPr="0068690E">
        <w:rPr>
          <w:sz w:val="28"/>
          <w:szCs w:val="28"/>
        </w:rPr>
        <w:t xml:space="preserve">на </w:t>
      </w:r>
      <w:proofErr w:type="spellStart"/>
      <w:r w:rsidR="002D1F92" w:rsidRPr="0068690E">
        <w:rPr>
          <w:sz w:val="28"/>
          <w:szCs w:val="28"/>
        </w:rPr>
        <w:t>паперових</w:t>
      </w:r>
      <w:proofErr w:type="spellEnd"/>
      <w:r w:rsidR="002D1F92" w:rsidRPr="0068690E">
        <w:rPr>
          <w:sz w:val="28"/>
          <w:szCs w:val="28"/>
        </w:rPr>
        <w:t xml:space="preserve"> </w:t>
      </w:r>
      <w:proofErr w:type="spellStart"/>
      <w:r w:rsidR="002D1F92"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>.</w:t>
      </w:r>
      <w:proofErr w:type="gramEnd"/>
    </w:p>
    <w:p w:rsidR="003C0499" w:rsidRDefault="00625FEE" w:rsidP="00892A5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72013">
        <w:rPr>
          <w:b/>
          <w:sz w:val="28"/>
          <w:szCs w:val="28"/>
          <w:lang w:val="uk-UA"/>
        </w:rPr>
        <w:t>)</w:t>
      </w:r>
      <w:r w:rsidR="005C3A93">
        <w:rPr>
          <w:b/>
          <w:sz w:val="28"/>
          <w:szCs w:val="28"/>
          <w:lang w:val="uk-UA"/>
        </w:rPr>
        <w:t xml:space="preserve"> 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8F022D">
        <w:rPr>
          <w:sz w:val="28"/>
          <w:szCs w:val="28"/>
          <w:lang w:val="uk-UA"/>
        </w:rPr>
        <w:t>;</w:t>
      </w:r>
    </w:p>
    <w:p w:rsidR="006067A4" w:rsidRPr="006067A4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72013">
        <w:rPr>
          <w:b/>
          <w:sz w:val="28"/>
          <w:szCs w:val="28"/>
          <w:lang w:val="uk-UA"/>
        </w:rPr>
        <w:t>)</w:t>
      </w:r>
      <w:r w:rsidR="006067A4">
        <w:rPr>
          <w:b/>
          <w:sz w:val="28"/>
          <w:szCs w:val="28"/>
          <w:lang w:val="uk-UA"/>
        </w:rPr>
        <w:t xml:space="preserve">  </w:t>
      </w:r>
      <w:r w:rsidR="006067A4"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 w:rsidR="006067A4"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 w:rsidR="006067A4">
        <w:rPr>
          <w:sz w:val="28"/>
          <w:szCs w:val="28"/>
          <w:lang w:val="uk-UA"/>
        </w:rPr>
        <w:t>кредитів (позик), отриманих Ніжинською міською територіальною громадою</w:t>
      </w:r>
      <w:r w:rsidR="001700F5">
        <w:rPr>
          <w:sz w:val="28"/>
          <w:szCs w:val="28"/>
          <w:lang w:val="uk-UA"/>
        </w:rPr>
        <w:t>, та коштів  наданих під місцеві гарантії</w:t>
      </w:r>
      <w:r w:rsidR="008F022D">
        <w:rPr>
          <w:sz w:val="28"/>
          <w:szCs w:val="28"/>
          <w:lang w:val="uk-UA"/>
        </w:rPr>
        <w:t>;</w:t>
      </w:r>
      <w:r w:rsidR="006067A4">
        <w:rPr>
          <w:sz w:val="28"/>
          <w:szCs w:val="28"/>
          <w:lang w:val="uk-UA"/>
        </w:rPr>
        <w:t xml:space="preserve"> </w:t>
      </w:r>
    </w:p>
    <w:p w:rsidR="00CC43E6" w:rsidRPr="0068690E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72013">
        <w:rPr>
          <w:b/>
          <w:sz w:val="28"/>
          <w:szCs w:val="28"/>
          <w:lang w:val="uk-UA"/>
        </w:rPr>
        <w:t>)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r w:rsidRPr="00727EC1">
        <w:rPr>
          <w:sz w:val="28"/>
          <w:szCs w:val="28"/>
          <w:lang w:val="uk-UA"/>
        </w:rPr>
        <w:t>здійсн</w:t>
      </w:r>
      <w:r w:rsidR="001700F5">
        <w:rPr>
          <w:sz w:val="28"/>
          <w:szCs w:val="28"/>
          <w:lang w:val="uk-UA"/>
        </w:rPr>
        <w:t>ення</w:t>
      </w:r>
      <w:r w:rsidRPr="00727EC1">
        <w:rPr>
          <w:sz w:val="28"/>
          <w:szCs w:val="28"/>
          <w:lang w:val="uk-UA"/>
        </w:rPr>
        <w:t xml:space="preserve"> публічн</w:t>
      </w:r>
      <w:r w:rsidR="001700F5">
        <w:rPr>
          <w:sz w:val="28"/>
          <w:szCs w:val="28"/>
          <w:lang w:val="uk-UA"/>
        </w:rPr>
        <w:t>ого</w:t>
      </w:r>
      <w:r w:rsidRPr="00727EC1">
        <w:rPr>
          <w:sz w:val="28"/>
          <w:szCs w:val="28"/>
          <w:lang w:val="uk-UA"/>
        </w:rPr>
        <w:t xml:space="preserve"> представлення та </w:t>
      </w:r>
      <w:r w:rsidR="00BB133E">
        <w:rPr>
          <w:sz w:val="28"/>
          <w:szCs w:val="28"/>
          <w:lang w:val="uk-UA"/>
        </w:rPr>
        <w:t>оприлюднення</w:t>
      </w:r>
      <w:r w:rsidRPr="00727EC1">
        <w:rPr>
          <w:sz w:val="28"/>
          <w:szCs w:val="28"/>
          <w:lang w:val="uk-UA"/>
        </w:rPr>
        <w:t xml:space="preserve"> інформації про </w:t>
      </w:r>
      <w:r w:rsidR="00727EC1">
        <w:rPr>
          <w:sz w:val="28"/>
          <w:szCs w:val="28"/>
          <w:lang w:val="uk-UA"/>
        </w:rPr>
        <w:t>виконання</w:t>
      </w:r>
      <w:r w:rsidRPr="00727EC1">
        <w:rPr>
          <w:sz w:val="28"/>
          <w:szCs w:val="28"/>
          <w:lang w:val="uk-UA"/>
        </w:rPr>
        <w:t xml:space="preserve"> бюджетни</w:t>
      </w:r>
      <w:r w:rsidR="00727EC1">
        <w:rPr>
          <w:sz w:val="28"/>
          <w:szCs w:val="28"/>
          <w:lang w:val="uk-UA"/>
        </w:rPr>
        <w:t>х</w:t>
      </w:r>
      <w:r w:rsidRPr="00727EC1">
        <w:rPr>
          <w:sz w:val="28"/>
          <w:szCs w:val="28"/>
          <w:lang w:val="uk-UA"/>
        </w:rPr>
        <w:t xml:space="preserve"> програм та показник</w:t>
      </w:r>
      <w:r w:rsidR="00727EC1">
        <w:rPr>
          <w:sz w:val="28"/>
          <w:szCs w:val="28"/>
          <w:lang w:val="uk-UA"/>
        </w:rPr>
        <w:t>ів</w:t>
      </w:r>
      <w:r w:rsidRPr="00727EC1">
        <w:rPr>
          <w:sz w:val="28"/>
          <w:szCs w:val="28"/>
          <w:lang w:val="uk-UA"/>
        </w:rPr>
        <w:t>, бюджетні призначення щодо яких визначен</w:t>
      </w:r>
      <w:r w:rsidR="00727EC1">
        <w:rPr>
          <w:sz w:val="28"/>
          <w:szCs w:val="28"/>
          <w:lang w:val="uk-UA"/>
        </w:rPr>
        <w:t>о</w:t>
      </w:r>
      <w:r w:rsidRPr="00727EC1">
        <w:rPr>
          <w:sz w:val="28"/>
          <w:szCs w:val="28"/>
          <w:lang w:val="uk-UA"/>
        </w:rPr>
        <w:t xml:space="preserve"> цим рішенням</w:t>
      </w:r>
      <w:r w:rsidRPr="00365B86">
        <w:rPr>
          <w:sz w:val="28"/>
          <w:szCs w:val="28"/>
          <w:lang w:val="uk-UA"/>
        </w:rPr>
        <w:t>, до 15 березня 20</w:t>
      </w:r>
      <w:r w:rsidR="00BA3E53" w:rsidRPr="00365B86">
        <w:rPr>
          <w:sz w:val="28"/>
          <w:szCs w:val="28"/>
          <w:lang w:val="uk-UA"/>
        </w:rPr>
        <w:t>2</w:t>
      </w:r>
      <w:r w:rsidR="008C20CF" w:rsidRPr="00365B86">
        <w:rPr>
          <w:sz w:val="28"/>
          <w:szCs w:val="28"/>
          <w:lang w:val="uk-UA"/>
        </w:rPr>
        <w:t>7</w:t>
      </w:r>
      <w:r w:rsidR="00365B86">
        <w:rPr>
          <w:sz w:val="28"/>
          <w:szCs w:val="28"/>
          <w:lang w:val="uk-UA"/>
        </w:rPr>
        <w:t xml:space="preserve"> </w:t>
      </w:r>
      <w:r w:rsidRPr="00365B86">
        <w:rPr>
          <w:sz w:val="28"/>
          <w:szCs w:val="28"/>
          <w:lang w:val="uk-UA"/>
        </w:rPr>
        <w:t>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700F5">
        <w:rPr>
          <w:sz w:val="28"/>
          <w:szCs w:val="28"/>
          <w:lang w:val="uk-UA"/>
        </w:rPr>
        <w:t>ення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>паспорт</w:t>
      </w:r>
      <w:proofErr w:type="spellStart"/>
      <w:r w:rsidR="001700F5">
        <w:rPr>
          <w:sz w:val="28"/>
          <w:szCs w:val="28"/>
          <w:lang w:val="uk-UA"/>
        </w:rPr>
        <w:t>ів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83618A">
        <w:rPr>
          <w:sz w:val="28"/>
          <w:szCs w:val="28"/>
          <w:lang w:val="uk-UA"/>
        </w:rPr>
        <w:t>;</w:t>
      </w:r>
    </w:p>
    <w:p w:rsidR="00B529BE" w:rsidRPr="00B529BE" w:rsidRDefault="00B529BE" w:rsidP="00B529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625FEE">
        <w:rPr>
          <w:b/>
          <w:sz w:val="28"/>
          <w:szCs w:val="28"/>
          <w:lang w:val="uk-UA"/>
        </w:rPr>
        <w:t>5</w:t>
      </w:r>
      <w:r w:rsidR="0023252B">
        <w:rPr>
          <w:b/>
          <w:sz w:val="28"/>
          <w:szCs w:val="28"/>
          <w:lang w:val="uk-UA"/>
        </w:rPr>
        <w:t>)</w:t>
      </w:r>
      <w:r w:rsidR="000B6E89">
        <w:rPr>
          <w:b/>
          <w:sz w:val="28"/>
          <w:szCs w:val="28"/>
          <w:lang w:val="uk-UA"/>
        </w:rPr>
        <w:t xml:space="preserve"> </w:t>
      </w:r>
      <w:r w:rsidR="000B6E89">
        <w:rPr>
          <w:sz w:val="28"/>
          <w:szCs w:val="28"/>
          <w:lang w:val="uk-UA"/>
        </w:rPr>
        <w:t>Забезпечити взяття бюджетних з</w:t>
      </w:r>
      <w:r w:rsidR="00B0278D">
        <w:rPr>
          <w:sz w:val="28"/>
          <w:szCs w:val="28"/>
          <w:lang w:val="uk-UA"/>
        </w:rPr>
        <w:t>о</w:t>
      </w:r>
      <w:r w:rsidR="000B6E89">
        <w:rPr>
          <w:sz w:val="28"/>
          <w:szCs w:val="28"/>
          <w:lang w:val="uk-UA"/>
        </w:rPr>
        <w:t>бов’язань</w:t>
      </w:r>
      <w:r w:rsidR="0023252B">
        <w:rPr>
          <w:sz w:val="28"/>
          <w:szCs w:val="28"/>
          <w:lang w:val="uk-UA"/>
        </w:rPr>
        <w:t>, довгострокових з</w:t>
      </w:r>
      <w:r w:rsidR="000460E2">
        <w:rPr>
          <w:sz w:val="28"/>
          <w:szCs w:val="28"/>
          <w:lang w:val="uk-UA"/>
        </w:rPr>
        <w:t>о</w:t>
      </w:r>
      <w:r w:rsidR="0023252B">
        <w:rPr>
          <w:sz w:val="28"/>
          <w:szCs w:val="28"/>
          <w:lang w:val="uk-UA"/>
        </w:rPr>
        <w:t>бов’язань</w:t>
      </w:r>
      <w:r w:rsidR="000B6E89">
        <w:rPr>
          <w:sz w:val="28"/>
          <w:szCs w:val="28"/>
          <w:lang w:val="uk-UA"/>
        </w:rPr>
        <w:t xml:space="preserve"> за енергосервісом та здійснення витрат бюджету</w:t>
      </w:r>
      <w:r>
        <w:rPr>
          <w:sz w:val="28"/>
          <w:szCs w:val="28"/>
          <w:lang w:val="uk-UA"/>
        </w:rPr>
        <w:t xml:space="preserve">. </w:t>
      </w:r>
      <w:r w:rsidRPr="00B529BE">
        <w:rPr>
          <w:sz w:val="28"/>
          <w:szCs w:val="28"/>
          <w:lang w:val="uk-UA"/>
        </w:rPr>
        <w:t>Установити, що розпорядники та одержувачі коштів бюджету Ніжинської міської територіальної громади мають право брати бюджетні зобов’язання у 202</w:t>
      </w:r>
      <w:r>
        <w:rPr>
          <w:sz w:val="28"/>
          <w:szCs w:val="28"/>
          <w:lang w:val="uk-UA"/>
        </w:rPr>
        <w:t>6</w:t>
      </w:r>
      <w:r w:rsidRPr="00B529B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Ніжинському </w:t>
      </w:r>
      <w:r w:rsidRPr="00B529BE">
        <w:rPr>
          <w:sz w:val="28"/>
          <w:lang w:val="uk-UA"/>
        </w:rPr>
        <w:t>управлінні Державної казначейської служби України у Чернігівській області</w:t>
      </w:r>
      <w:r w:rsidRPr="00B529BE">
        <w:rPr>
          <w:sz w:val="28"/>
          <w:szCs w:val="28"/>
          <w:lang w:val="uk-UA"/>
        </w:rPr>
        <w:t>, у межах виділених їм бюджетних асигнувань</w:t>
      </w:r>
      <w:r w:rsidR="003265AC">
        <w:rPr>
          <w:sz w:val="28"/>
          <w:szCs w:val="28"/>
          <w:lang w:val="uk-UA"/>
        </w:rPr>
        <w:t>;</w:t>
      </w:r>
    </w:p>
    <w:p w:rsidR="000B6E89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</w:p>
    <w:p w:rsidR="009D26F7" w:rsidRDefault="00B529BE" w:rsidP="009D26F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80F72">
        <w:rPr>
          <w:b/>
          <w:sz w:val="28"/>
          <w:szCs w:val="28"/>
          <w:lang w:val="uk-UA"/>
        </w:rPr>
        <w:t>6)</w:t>
      </w:r>
      <w:r w:rsidR="009D26F7">
        <w:rPr>
          <w:b/>
          <w:sz w:val="28"/>
          <w:szCs w:val="28"/>
          <w:lang w:val="uk-UA"/>
        </w:rPr>
        <w:t xml:space="preserve"> </w:t>
      </w:r>
      <w:r w:rsidR="009D26F7" w:rsidRPr="000B6E89">
        <w:rPr>
          <w:sz w:val="28"/>
          <w:szCs w:val="28"/>
          <w:lang w:val="uk-UA"/>
        </w:rPr>
        <w:t xml:space="preserve">Забезпечити </w:t>
      </w:r>
      <w:r w:rsidR="009D26F7">
        <w:rPr>
          <w:sz w:val="28"/>
          <w:szCs w:val="28"/>
          <w:lang w:val="uk-UA"/>
        </w:rPr>
        <w:t xml:space="preserve">у повному обсязі  проведення розрахунків за електричну та теплову енергію, </w:t>
      </w:r>
      <w:r w:rsidR="009D26F7" w:rsidRPr="005C3A93">
        <w:rPr>
          <w:sz w:val="28"/>
          <w:szCs w:val="28"/>
          <w:lang w:val="uk-UA"/>
        </w:rPr>
        <w:t>водопостачання, водовідведення, природний газ</w:t>
      </w:r>
      <w:r w:rsidR="009D26F7">
        <w:rPr>
          <w:sz w:val="28"/>
          <w:szCs w:val="28"/>
          <w:lang w:val="uk-UA"/>
        </w:rPr>
        <w:t xml:space="preserve">, інші енергоносії,  комунальні послуги </w:t>
      </w:r>
      <w:r w:rsidR="009D26F7" w:rsidRPr="005C3A93">
        <w:rPr>
          <w:sz w:val="28"/>
          <w:szCs w:val="28"/>
          <w:lang w:val="uk-UA"/>
        </w:rPr>
        <w:t>та послуги зв'язку</w:t>
      </w:r>
      <w:r w:rsidR="009D26F7">
        <w:rPr>
          <w:sz w:val="28"/>
          <w:szCs w:val="28"/>
          <w:lang w:val="uk-UA"/>
        </w:rPr>
        <w:t>,</w:t>
      </w:r>
      <w:r w:rsidR="009D26F7" w:rsidRPr="005C3A93">
        <w:rPr>
          <w:sz w:val="28"/>
          <w:szCs w:val="28"/>
          <w:lang w:val="uk-UA"/>
        </w:rPr>
        <w:t xml:space="preserve"> які споживаються бюджетними </w:t>
      </w:r>
      <w:r w:rsidR="009D26F7">
        <w:rPr>
          <w:sz w:val="28"/>
          <w:szCs w:val="28"/>
          <w:lang w:val="uk-UA"/>
        </w:rPr>
        <w:t xml:space="preserve"> </w:t>
      </w:r>
      <w:r w:rsidR="009D26F7" w:rsidRPr="005C3A93">
        <w:rPr>
          <w:sz w:val="28"/>
          <w:szCs w:val="28"/>
          <w:lang w:val="uk-UA"/>
        </w:rPr>
        <w:t xml:space="preserve">установами, та укладання договорів за кожним видом </w:t>
      </w:r>
      <w:r w:rsidR="009D26F7"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</w:t>
      </w:r>
      <w:r w:rsidR="003265AC">
        <w:rPr>
          <w:sz w:val="28"/>
          <w:szCs w:val="28"/>
          <w:lang w:val="uk-UA"/>
        </w:rPr>
        <w:t>;</w:t>
      </w:r>
      <w:r w:rsidR="009D26F7" w:rsidRPr="0068690E">
        <w:rPr>
          <w:sz w:val="28"/>
          <w:szCs w:val="28"/>
          <w:lang w:val="uk-UA"/>
        </w:rPr>
        <w:t xml:space="preserve"> </w:t>
      </w:r>
    </w:p>
    <w:p w:rsidR="00BB133E" w:rsidRPr="00AE5F34" w:rsidRDefault="00BB133E" w:rsidP="00BB133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E5F34">
        <w:rPr>
          <w:b/>
          <w:sz w:val="28"/>
          <w:szCs w:val="28"/>
          <w:lang w:val="uk-UA"/>
        </w:rPr>
        <w:t>7)</w:t>
      </w:r>
      <w:r w:rsidRPr="00AE5F34">
        <w:rPr>
          <w:sz w:val="28"/>
          <w:szCs w:val="28"/>
          <w:lang w:val="uk-UA"/>
        </w:rPr>
        <w:t xml:space="preserve">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3265AC">
        <w:rPr>
          <w:sz w:val="28"/>
          <w:szCs w:val="28"/>
          <w:lang w:val="uk-UA"/>
        </w:rPr>
        <w:t>;</w:t>
      </w:r>
      <w:r w:rsidRPr="00AE5F34">
        <w:rPr>
          <w:sz w:val="28"/>
          <w:szCs w:val="28"/>
        </w:rPr>
        <w:t xml:space="preserve"> </w:t>
      </w:r>
    </w:p>
    <w:p w:rsidR="00A44E40" w:rsidRPr="00AE5F34" w:rsidRDefault="00BB133E" w:rsidP="009D26F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E5F34">
        <w:rPr>
          <w:b/>
          <w:sz w:val="28"/>
          <w:szCs w:val="28"/>
          <w:lang w:val="uk-UA"/>
        </w:rPr>
        <w:t>8</w:t>
      </w:r>
      <w:r w:rsidR="00A44E40" w:rsidRPr="00AE5F34">
        <w:rPr>
          <w:b/>
          <w:sz w:val="28"/>
          <w:szCs w:val="28"/>
          <w:lang w:val="uk-UA"/>
        </w:rPr>
        <w:t>)</w:t>
      </w:r>
      <w:r w:rsidR="00A44E40" w:rsidRPr="00AE5F34">
        <w:rPr>
          <w:sz w:val="28"/>
          <w:szCs w:val="28"/>
          <w:lang w:val="uk-UA"/>
        </w:rPr>
        <w:t xml:space="preserve"> Забезпечити застосування єдиної системи підходів до формування базових умов оплати праці працівників комунальних підприємств</w:t>
      </w:r>
      <w:r w:rsidR="00D34734" w:rsidRPr="00AE5F34">
        <w:rPr>
          <w:sz w:val="28"/>
          <w:szCs w:val="28"/>
          <w:lang w:val="uk-UA"/>
        </w:rPr>
        <w:t>,</w:t>
      </w:r>
      <w:r w:rsidR="00A44E40" w:rsidRPr="00AE5F34">
        <w:rPr>
          <w:sz w:val="28"/>
          <w:szCs w:val="28"/>
          <w:lang w:val="uk-UA"/>
        </w:rPr>
        <w:t xml:space="preserve"> за рахунок коштів місцевого бюджету</w:t>
      </w:r>
      <w:r w:rsidR="00D34734" w:rsidRPr="00AE5F34">
        <w:rPr>
          <w:sz w:val="28"/>
          <w:szCs w:val="28"/>
          <w:lang w:val="uk-UA"/>
        </w:rPr>
        <w:t>,</w:t>
      </w:r>
      <w:r w:rsidR="00A44E40" w:rsidRPr="00AE5F34">
        <w:rPr>
          <w:sz w:val="28"/>
          <w:szCs w:val="28"/>
          <w:lang w:val="uk-UA"/>
        </w:rPr>
        <w:t xml:space="preserve"> з дотриманням  мінімальних обов’язкових гарантій в оплаті та нормуванні праці,</w:t>
      </w:r>
      <w:r w:rsidR="00D34734" w:rsidRPr="00AE5F34">
        <w:rPr>
          <w:sz w:val="28"/>
          <w:szCs w:val="28"/>
          <w:lang w:val="uk-UA"/>
        </w:rPr>
        <w:t xml:space="preserve"> </w:t>
      </w:r>
      <w:r w:rsidR="00A44E40" w:rsidRPr="00AE5F34">
        <w:rPr>
          <w:sz w:val="28"/>
          <w:szCs w:val="28"/>
          <w:lang w:val="uk-UA"/>
        </w:rPr>
        <w:t>міжкваліфікаційних (міжпосадових) співвідношень розмірів тарифних ставок (посадових окладів), встановлених відповідними галузевими  (міжгалузевими) угодами;</w:t>
      </w:r>
    </w:p>
    <w:p w:rsidR="002572F3" w:rsidRPr="004B4D94" w:rsidRDefault="002572F3" w:rsidP="002572F3">
      <w:pPr>
        <w:jc w:val="both"/>
        <w:rPr>
          <w:strike/>
          <w:sz w:val="28"/>
          <w:szCs w:val="28"/>
          <w:lang w:val="uk-UA"/>
        </w:rPr>
      </w:pPr>
      <w:r w:rsidRPr="00AE5F34">
        <w:rPr>
          <w:sz w:val="28"/>
          <w:szCs w:val="28"/>
          <w:lang w:val="uk-UA"/>
        </w:rPr>
        <w:t xml:space="preserve">        </w:t>
      </w:r>
      <w:r w:rsidR="00B624F9" w:rsidRPr="00AE5F34">
        <w:rPr>
          <w:sz w:val="28"/>
          <w:szCs w:val="28"/>
          <w:lang w:val="uk-UA"/>
        </w:rPr>
        <w:t xml:space="preserve"> </w:t>
      </w:r>
      <w:r w:rsidR="004B4D94" w:rsidRPr="00AE5F34">
        <w:rPr>
          <w:sz w:val="28"/>
          <w:szCs w:val="28"/>
          <w:lang w:val="uk-UA"/>
        </w:rPr>
        <w:t xml:space="preserve"> </w:t>
      </w:r>
      <w:r w:rsidR="00A44E40" w:rsidRPr="00AE5F34">
        <w:rPr>
          <w:b/>
          <w:sz w:val="28"/>
          <w:szCs w:val="28"/>
          <w:lang w:val="uk-UA"/>
        </w:rPr>
        <w:t>9</w:t>
      </w:r>
      <w:r w:rsidR="004B4D94" w:rsidRPr="00AE5F34">
        <w:rPr>
          <w:b/>
          <w:sz w:val="28"/>
          <w:szCs w:val="28"/>
          <w:lang w:val="uk-UA"/>
        </w:rPr>
        <w:t>)</w:t>
      </w:r>
      <w:r w:rsidR="00B624F9" w:rsidRPr="00AE5F34">
        <w:rPr>
          <w:sz w:val="28"/>
          <w:szCs w:val="28"/>
          <w:lang w:val="uk-UA"/>
        </w:rPr>
        <w:t xml:space="preserve"> З</w:t>
      </w:r>
      <w:proofErr w:type="spellStart"/>
      <w:r w:rsidRPr="00AE5F34">
        <w:rPr>
          <w:sz w:val="28"/>
          <w:szCs w:val="28"/>
        </w:rPr>
        <w:t>дійснювати</w:t>
      </w:r>
      <w:proofErr w:type="spellEnd"/>
      <w:r w:rsidRPr="00AE5F34">
        <w:rPr>
          <w:sz w:val="28"/>
          <w:szCs w:val="28"/>
        </w:rPr>
        <w:t xml:space="preserve"> контроль за </w:t>
      </w:r>
      <w:proofErr w:type="spellStart"/>
      <w:r w:rsidRPr="00AE5F34">
        <w:rPr>
          <w:sz w:val="28"/>
          <w:szCs w:val="28"/>
        </w:rPr>
        <w:t>використанням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коштів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розпорядниками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нижчого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рівня</w:t>
      </w:r>
      <w:proofErr w:type="spellEnd"/>
      <w:r w:rsidRPr="00AE5F34">
        <w:rPr>
          <w:sz w:val="28"/>
          <w:szCs w:val="28"/>
        </w:rPr>
        <w:t xml:space="preserve"> та </w:t>
      </w:r>
      <w:proofErr w:type="spellStart"/>
      <w:r w:rsidRPr="00AE5F34">
        <w:rPr>
          <w:sz w:val="28"/>
          <w:szCs w:val="28"/>
        </w:rPr>
        <w:t>одержувачами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коштів</w:t>
      </w:r>
      <w:proofErr w:type="spellEnd"/>
      <w:r w:rsidRPr="00AE5F34">
        <w:rPr>
          <w:sz w:val="28"/>
          <w:szCs w:val="28"/>
        </w:rPr>
        <w:t xml:space="preserve"> на </w:t>
      </w:r>
      <w:proofErr w:type="spellStart"/>
      <w:r w:rsidRPr="00AE5F34">
        <w:rPr>
          <w:sz w:val="28"/>
          <w:szCs w:val="28"/>
        </w:rPr>
        <w:t>всіх</w:t>
      </w:r>
      <w:proofErr w:type="spellEnd"/>
      <w:r w:rsidRPr="00AE5F34">
        <w:rPr>
          <w:sz w:val="28"/>
          <w:szCs w:val="28"/>
        </w:rPr>
        <w:t xml:space="preserve"> </w:t>
      </w:r>
      <w:proofErr w:type="spellStart"/>
      <w:r w:rsidRPr="00AE5F34">
        <w:rPr>
          <w:sz w:val="28"/>
          <w:szCs w:val="28"/>
        </w:rPr>
        <w:t>стадіях</w:t>
      </w:r>
      <w:proofErr w:type="spellEnd"/>
      <w:r w:rsidRPr="00AE5F34">
        <w:rPr>
          <w:sz w:val="28"/>
          <w:szCs w:val="28"/>
        </w:rPr>
        <w:t xml:space="preserve"> бюджетного </w:t>
      </w:r>
      <w:proofErr w:type="spellStart"/>
      <w:r w:rsidRPr="00AE5F34">
        <w:rPr>
          <w:sz w:val="28"/>
          <w:szCs w:val="28"/>
        </w:rPr>
        <w:t>процесу</w:t>
      </w:r>
      <w:proofErr w:type="spellEnd"/>
      <w:r w:rsidR="004B4D94" w:rsidRPr="00AE5F34">
        <w:rPr>
          <w:sz w:val="28"/>
          <w:szCs w:val="28"/>
          <w:lang w:val="uk-UA"/>
        </w:rPr>
        <w:t>.</w:t>
      </w:r>
    </w:p>
    <w:p w:rsidR="002E2698" w:rsidRPr="004B4D94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EF69B0" w:rsidRPr="0068690E" w:rsidRDefault="00B67C85" w:rsidP="00EF69B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</w:t>
      </w:r>
      <w:r w:rsidR="00EF69B0"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="00EF69B0" w:rsidRPr="0068690E">
        <w:rPr>
          <w:sz w:val="28"/>
          <w:szCs w:val="28"/>
          <w:lang w:val="uk-UA"/>
        </w:rPr>
        <w:t>):</w:t>
      </w:r>
    </w:p>
    <w:p w:rsidR="00211117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 xml:space="preserve">- вносити зміни до розпису бюджету та здійснювати перерозподіл планових показників та бюджетних призначень за </w:t>
      </w:r>
      <w:r w:rsidR="00211117">
        <w:rPr>
          <w:sz w:val="28"/>
          <w:szCs w:val="28"/>
          <w:lang w:val="uk-UA"/>
        </w:rPr>
        <w:t>доходами та ви</w:t>
      </w:r>
      <w:r w:rsidRPr="00116306">
        <w:rPr>
          <w:sz w:val="28"/>
          <w:szCs w:val="28"/>
          <w:lang w:val="uk-UA"/>
        </w:rPr>
        <w:t>датками</w:t>
      </w:r>
      <w:r w:rsidR="00211117">
        <w:rPr>
          <w:sz w:val="28"/>
          <w:szCs w:val="28"/>
          <w:lang w:val="uk-UA"/>
        </w:rPr>
        <w:t xml:space="preserve"> між місяцями</w:t>
      </w:r>
      <w:r w:rsidR="0033312E">
        <w:rPr>
          <w:sz w:val="28"/>
          <w:szCs w:val="28"/>
          <w:lang w:val="uk-UA"/>
        </w:rPr>
        <w:t>,</w:t>
      </w:r>
      <w:r w:rsidR="00211117">
        <w:rPr>
          <w:sz w:val="28"/>
          <w:szCs w:val="28"/>
          <w:lang w:val="uk-UA"/>
        </w:rPr>
        <w:t xml:space="preserve"> за доходами - </w:t>
      </w:r>
      <w:r w:rsidRPr="00116306">
        <w:rPr>
          <w:sz w:val="28"/>
          <w:szCs w:val="28"/>
          <w:lang w:val="uk-UA"/>
        </w:rPr>
        <w:t xml:space="preserve">між кодами </w:t>
      </w:r>
      <w:r w:rsidR="00211117">
        <w:rPr>
          <w:sz w:val="28"/>
          <w:szCs w:val="28"/>
          <w:lang w:val="uk-UA"/>
        </w:rPr>
        <w:t xml:space="preserve">класифікації доходів, за видатками – між кодами </w:t>
      </w:r>
      <w:r w:rsidRPr="00116306">
        <w:rPr>
          <w:sz w:val="28"/>
          <w:szCs w:val="28"/>
          <w:lang w:val="uk-UA"/>
        </w:rPr>
        <w:t>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211117">
        <w:rPr>
          <w:sz w:val="28"/>
          <w:szCs w:val="28"/>
          <w:lang w:val="uk-UA"/>
        </w:rPr>
        <w:t xml:space="preserve"> обсягів  відповідно доходів </w:t>
      </w:r>
      <w:r w:rsidR="008760DE">
        <w:rPr>
          <w:sz w:val="28"/>
          <w:szCs w:val="28"/>
          <w:lang w:val="uk-UA"/>
        </w:rPr>
        <w:t>та видатків, затверджених цим рішенням;</w:t>
      </w:r>
    </w:p>
    <w:p w:rsidR="008760DE" w:rsidRDefault="008760DE" w:rsidP="00E46B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невиконання плану за доходами – здійснювати  перенесення призначень за видатками на наступні місяці бюджетного року;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</w:t>
      </w:r>
      <w:r w:rsidR="003E121F">
        <w:rPr>
          <w:sz w:val="28"/>
          <w:szCs w:val="28"/>
          <w:lang w:val="uk-UA"/>
        </w:rPr>
        <w:t xml:space="preserve"> Ніжинської міської територіальної громади.</w:t>
      </w:r>
    </w:p>
    <w:p w:rsidR="00EF69B0" w:rsidRDefault="00EF69B0" w:rsidP="00892A54">
      <w:pPr>
        <w:ind w:firstLine="720"/>
        <w:jc w:val="both"/>
        <w:rPr>
          <w:sz w:val="28"/>
          <w:szCs w:val="28"/>
          <w:lang w:val="uk-UA"/>
        </w:rPr>
      </w:pPr>
      <w:r w:rsidRPr="003E121F">
        <w:rPr>
          <w:sz w:val="28"/>
          <w:szCs w:val="28"/>
          <w:lang w:val="uk-UA"/>
        </w:rPr>
        <w:t xml:space="preserve">Перерозподіл видатків за економічною класифікацією в межах загального обсягу бюджетних призначень головного розпорядника коштів бюджету </w:t>
      </w:r>
      <w:r w:rsidR="003E121F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3E121F">
        <w:rPr>
          <w:sz w:val="28"/>
          <w:szCs w:val="28"/>
          <w:lang w:val="uk-UA"/>
        </w:rPr>
        <w:t xml:space="preserve">окремо за загальним та спеціальним фондами </w:t>
      </w:r>
      <w:r w:rsidR="003E121F">
        <w:rPr>
          <w:sz w:val="28"/>
          <w:szCs w:val="28"/>
          <w:lang w:val="uk-UA"/>
        </w:rPr>
        <w:t>бюджету</w:t>
      </w:r>
      <w:r w:rsidRPr="003E121F">
        <w:rPr>
          <w:sz w:val="28"/>
          <w:szCs w:val="28"/>
          <w:lang w:val="uk-UA"/>
        </w:rPr>
        <w:t xml:space="preserve"> здійснювати за обґрунтованим поданням головного розпорядника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r w:rsidR="003E121F">
        <w:rPr>
          <w:sz w:val="28"/>
          <w:szCs w:val="28"/>
          <w:lang w:val="uk-UA"/>
        </w:rPr>
        <w:t>коштів бюджету Ніжинської міської територіальної громади.</w:t>
      </w:r>
      <w:r w:rsidR="00064FF1" w:rsidRPr="0068690E">
        <w:rPr>
          <w:sz w:val="28"/>
          <w:szCs w:val="28"/>
          <w:lang w:val="uk-UA"/>
        </w:rPr>
        <w:t xml:space="preserve"> </w:t>
      </w:r>
    </w:p>
    <w:p w:rsidR="004B4D94" w:rsidRPr="004B4D94" w:rsidRDefault="004B4D94" w:rsidP="00892A54">
      <w:pPr>
        <w:rPr>
          <w:lang w:val="uk-UA"/>
        </w:rPr>
      </w:pPr>
    </w:p>
    <w:p w:rsidR="004B4D94" w:rsidRDefault="004B4D94" w:rsidP="00892A54">
      <w:pPr>
        <w:jc w:val="both"/>
        <w:rPr>
          <w:noProof/>
          <w:sz w:val="28"/>
          <w:szCs w:val="28"/>
          <w:lang w:val="uk-UA"/>
        </w:rPr>
      </w:pPr>
      <w:r w:rsidRPr="004B4D94">
        <w:rPr>
          <w:b/>
          <w:sz w:val="28"/>
          <w:szCs w:val="28"/>
          <w:lang w:val="uk-UA"/>
        </w:rPr>
        <w:t xml:space="preserve">          1</w:t>
      </w:r>
      <w:r w:rsidR="008424B6">
        <w:rPr>
          <w:b/>
          <w:sz w:val="28"/>
          <w:szCs w:val="28"/>
          <w:lang w:val="uk-UA"/>
        </w:rPr>
        <w:t>5</w:t>
      </w:r>
      <w:r w:rsidRPr="004B4D94">
        <w:rPr>
          <w:b/>
          <w:sz w:val="28"/>
          <w:szCs w:val="28"/>
          <w:lang w:val="uk-UA"/>
        </w:rPr>
        <w:t>.</w:t>
      </w:r>
      <w:r w:rsidRPr="004B4D94">
        <w:rPr>
          <w:sz w:val="28"/>
          <w:szCs w:val="28"/>
          <w:lang w:val="uk-UA"/>
        </w:rPr>
        <w:t xml:space="preserve"> </w:t>
      </w:r>
      <w:r w:rsidRPr="004B4D94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Pr="004B4D94">
        <w:rPr>
          <w:sz w:val="28"/>
          <w:szCs w:val="28"/>
          <w:lang w:val="uk-UA"/>
        </w:rPr>
        <w:t>Ніжинської міської територіальної громади</w:t>
      </w:r>
      <w:r w:rsidRPr="004B4D94">
        <w:rPr>
          <w:noProof/>
          <w:sz w:val="28"/>
          <w:szCs w:val="28"/>
          <w:lang w:val="uk-UA"/>
        </w:rPr>
        <w:t xml:space="preserve"> розробити та подати  в термін до 25.02.202</w:t>
      </w:r>
      <w:r w:rsidR="009453AB">
        <w:rPr>
          <w:noProof/>
          <w:sz w:val="28"/>
          <w:szCs w:val="28"/>
          <w:lang w:val="uk-UA"/>
        </w:rPr>
        <w:t>6 р</w:t>
      </w:r>
      <w:r w:rsidRPr="004B4D94">
        <w:rPr>
          <w:noProof/>
          <w:sz w:val="28"/>
          <w:szCs w:val="28"/>
          <w:lang w:val="uk-UA"/>
        </w:rPr>
        <w:t xml:space="preserve">оку  на затвердження міському голові </w:t>
      </w:r>
      <w:r w:rsidRPr="004B4D94">
        <w:rPr>
          <w:b/>
          <w:noProof/>
          <w:sz w:val="28"/>
          <w:szCs w:val="28"/>
          <w:lang w:val="uk-UA"/>
        </w:rPr>
        <w:t>заходи</w:t>
      </w:r>
      <w:r w:rsidRPr="004B4D94">
        <w:rPr>
          <w:noProof/>
          <w:sz w:val="28"/>
          <w:szCs w:val="28"/>
          <w:lang w:val="uk-UA"/>
        </w:rPr>
        <w:t xml:space="preserve"> щодо: оптимізації мережі, штатів та контингентів </w:t>
      </w:r>
      <w:r w:rsidRPr="004B4D94">
        <w:rPr>
          <w:noProof/>
          <w:sz w:val="28"/>
          <w:szCs w:val="28"/>
          <w:lang w:val="uk-UA"/>
        </w:rPr>
        <w:lastRenderedPageBreak/>
        <w:t>бюджетних закладів, які фінансуються з місцевого бюджету; по енергозбереженню;  по економному і раціональному використанню бюджетних коштів, в яких обов’язково зазначити  очікувану економію у 2025році в грошовому виразі.</w:t>
      </w:r>
    </w:p>
    <w:p w:rsidR="00D51DE3" w:rsidRPr="004B4D94" w:rsidRDefault="00D51DE3" w:rsidP="00892A54">
      <w:pPr>
        <w:jc w:val="both"/>
        <w:rPr>
          <w:noProof/>
          <w:sz w:val="28"/>
          <w:szCs w:val="28"/>
          <w:lang w:val="uk-UA"/>
        </w:rPr>
      </w:pPr>
    </w:p>
    <w:p w:rsidR="00C842FE" w:rsidRPr="009453AB" w:rsidRDefault="00A91FF6" w:rsidP="00892A5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4B4D94">
        <w:rPr>
          <w:b/>
          <w:sz w:val="28"/>
          <w:szCs w:val="28"/>
          <w:lang w:val="uk-UA"/>
        </w:rPr>
        <w:t xml:space="preserve">       </w:t>
      </w:r>
      <w:r w:rsidR="000150B5" w:rsidRPr="004B4D94">
        <w:rPr>
          <w:b/>
          <w:sz w:val="28"/>
          <w:szCs w:val="28"/>
          <w:lang w:val="uk-UA"/>
        </w:rPr>
        <w:t xml:space="preserve"> </w:t>
      </w:r>
      <w:r w:rsidR="000B1A01" w:rsidRPr="004B4D94">
        <w:rPr>
          <w:b/>
          <w:sz w:val="28"/>
          <w:szCs w:val="28"/>
          <w:lang w:val="uk-UA"/>
        </w:rPr>
        <w:t xml:space="preserve"> </w:t>
      </w:r>
      <w:r w:rsidR="00CB1CF7" w:rsidRPr="004B4D94">
        <w:rPr>
          <w:b/>
          <w:sz w:val="28"/>
          <w:szCs w:val="28"/>
          <w:lang w:val="uk-UA"/>
        </w:rPr>
        <w:t>1</w:t>
      </w:r>
      <w:r w:rsidR="00CE75F8">
        <w:rPr>
          <w:b/>
          <w:sz w:val="28"/>
          <w:szCs w:val="28"/>
          <w:lang w:val="uk-UA"/>
        </w:rPr>
        <w:t>6</w:t>
      </w:r>
      <w:r w:rsidR="00BA0893" w:rsidRPr="004B4D94">
        <w:rPr>
          <w:b/>
          <w:sz w:val="28"/>
          <w:szCs w:val="28"/>
          <w:lang w:val="uk-UA"/>
        </w:rPr>
        <w:t xml:space="preserve">. </w:t>
      </w:r>
      <w:r w:rsidR="00B76CFD" w:rsidRPr="004B4D94">
        <w:rPr>
          <w:b/>
          <w:sz w:val="28"/>
          <w:szCs w:val="28"/>
          <w:lang w:val="uk-UA"/>
        </w:rPr>
        <w:t xml:space="preserve"> </w:t>
      </w:r>
      <w:r w:rsidRPr="004B4D94"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 Ніжинської міської територіальної громади, проводити  попередню оплату товарів, робіт і послуг згідно  постанов</w:t>
      </w:r>
      <w:r w:rsidR="001943E6" w:rsidRPr="004B4D94">
        <w:rPr>
          <w:sz w:val="28"/>
          <w:szCs w:val="28"/>
          <w:lang w:val="uk-UA"/>
        </w:rPr>
        <w:t xml:space="preserve">и </w:t>
      </w:r>
      <w:r w:rsidRPr="004B4D94">
        <w:rPr>
          <w:sz w:val="28"/>
          <w:szCs w:val="28"/>
          <w:lang w:val="uk-UA"/>
        </w:rPr>
        <w:t xml:space="preserve"> Кабінету міністрів України  від 04.12.2019р. №</w:t>
      </w:r>
      <w:r w:rsidRPr="009453AB">
        <w:rPr>
          <w:sz w:val="28"/>
          <w:szCs w:val="28"/>
          <w:lang w:val="uk-UA"/>
        </w:rPr>
        <w:t xml:space="preserve">1070 </w:t>
      </w:r>
      <w:r w:rsidR="009453AB">
        <w:rPr>
          <w:sz w:val="28"/>
          <w:szCs w:val="28"/>
          <w:lang w:val="uk-UA"/>
        </w:rPr>
        <w:t>«</w:t>
      </w:r>
      <w:r w:rsidR="009453AB" w:rsidRPr="009453AB">
        <w:rPr>
          <w:bCs/>
          <w:color w:val="333333"/>
          <w:sz w:val="28"/>
          <w:szCs w:val="28"/>
          <w:shd w:val="clear" w:color="auto" w:fill="FFFFFF"/>
          <w:lang w:val="uk-UA"/>
        </w:rPr>
        <w:t>Деякі питання здійснення розпорядниками (одержувачами) бюджетних коштів попередньої оплати товарів, робіт і послуг, що закуповуються за бюджетні кошти</w:t>
      </w:r>
      <w:r w:rsidR="009453AB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CB4D7C" w:rsidRPr="009453AB">
        <w:rPr>
          <w:sz w:val="28"/>
          <w:szCs w:val="28"/>
          <w:lang w:val="uk-UA"/>
        </w:rPr>
        <w:t xml:space="preserve"> (зі змінами)</w:t>
      </w:r>
      <w:r w:rsidR="00C842FE" w:rsidRPr="009453AB">
        <w:rPr>
          <w:sz w:val="28"/>
          <w:szCs w:val="28"/>
          <w:lang w:val="uk-UA"/>
        </w:rPr>
        <w:t>.</w:t>
      </w:r>
    </w:p>
    <w:p w:rsidR="00A91FF6" w:rsidRPr="009453AB" w:rsidRDefault="00CB4D7C" w:rsidP="00892A5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9453AB">
        <w:rPr>
          <w:sz w:val="28"/>
          <w:szCs w:val="28"/>
          <w:lang w:val="uk-UA"/>
        </w:rPr>
        <w:t xml:space="preserve"> </w:t>
      </w:r>
    </w:p>
    <w:p w:rsidR="003577AF" w:rsidRDefault="003B3523" w:rsidP="00892A5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B4D94">
        <w:rPr>
          <w:b/>
          <w:sz w:val="28"/>
          <w:szCs w:val="28"/>
          <w:lang w:val="uk-UA"/>
        </w:rPr>
        <w:t>1</w:t>
      </w:r>
      <w:r w:rsidR="00CE75F8">
        <w:rPr>
          <w:b/>
          <w:sz w:val="28"/>
          <w:szCs w:val="28"/>
          <w:lang w:val="uk-UA"/>
        </w:rPr>
        <w:t>7</w:t>
      </w:r>
      <w:r w:rsidR="003577AF" w:rsidRPr="004B4D94">
        <w:rPr>
          <w:b/>
          <w:sz w:val="28"/>
          <w:szCs w:val="28"/>
          <w:lang w:val="uk-UA"/>
        </w:rPr>
        <w:t>.</w:t>
      </w:r>
      <w:r w:rsidR="003577AF" w:rsidRPr="004B4D94">
        <w:rPr>
          <w:sz w:val="28"/>
          <w:szCs w:val="28"/>
          <w:lang w:val="uk-UA"/>
        </w:rPr>
        <w:t xml:space="preserve"> Затвердити перелік структурних</w:t>
      </w:r>
      <w:r w:rsidR="003577AF" w:rsidRPr="0068690E">
        <w:rPr>
          <w:sz w:val="28"/>
          <w:szCs w:val="28"/>
          <w:lang w:val="uk-UA"/>
        </w:rPr>
        <w:t xml:space="preserve"> підрозділів </w:t>
      </w:r>
      <w:r w:rsidR="00DE23D5" w:rsidRPr="00DE23D5">
        <w:rPr>
          <w:sz w:val="28"/>
          <w:szCs w:val="28"/>
          <w:lang w:val="uk-UA"/>
        </w:rPr>
        <w:t>та виконавчих органів виконавчого комітету, управлінь Ніжинської міської ради та комунальних підприємств територіальної громади, за якими закріплено контроль за справлянням (стягненням) платежів до бюджету Ніжинської міської територіальної громади  на 202</w:t>
      </w:r>
      <w:r w:rsidR="009453AB">
        <w:rPr>
          <w:sz w:val="28"/>
          <w:szCs w:val="28"/>
          <w:lang w:val="uk-UA"/>
        </w:rPr>
        <w:t>6</w:t>
      </w:r>
      <w:r w:rsidR="00DE23D5" w:rsidRPr="00DE23D5">
        <w:rPr>
          <w:sz w:val="28"/>
          <w:szCs w:val="28"/>
          <w:lang w:val="uk-UA"/>
        </w:rPr>
        <w:t xml:space="preserve"> рік</w:t>
      </w:r>
      <w:r w:rsidR="00DE23D5">
        <w:rPr>
          <w:sz w:val="28"/>
          <w:szCs w:val="28"/>
          <w:lang w:val="uk-UA"/>
        </w:rPr>
        <w:t xml:space="preserve"> </w:t>
      </w:r>
      <w:r w:rsidR="003577AF" w:rsidRPr="0068690E">
        <w:rPr>
          <w:sz w:val="28"/>
          <w:szCs w:val="28"/>
          <w:lang w:val="uk-UA"/>
        </w:rPr>
        <w:t xml:space="preserve">згідно з </w:t>
      </w:r>
      <w:r w:rsidR="003577AF" w:rsidRPr="004B4D94">
        <w:rPr>
          <w:sz w:val="28"/>
          <w:szCs w:val="28"/>
          <w:lang w:val="uk-UA"/>
        </w:rPr>
        <w:t>додатком 8</w:t>
      </w:r>
      <w:r w:rsidR="003577AF" w:rsidRPr="0068690E">
        <w:rPr>
          <w:sz w:val="28"/>
          <w:szCs w:val="28"/>
          <w:lang w:val="uk-UA"/>
        </w:rPr>
        <w:t xml:space="preserve"> до цього рішення. </w:t>
      </w:r>
    </w:p>
    <w:p w:rsidR="002C6730" w:rsidRDefault="002C6730" w:rsidP="00892A5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C6730" w:rsidRDefault="002C6730" w:rsidP="00892A5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Pr="002C6730">
        <w:rPr>
          <w:b/>
          <w:sz w:val="28"/>
          <w:szCs w:val="28"/>
          <w:lang w:val="uk-UA"/>
        </w:rPr>
        <w:t>18.</w:t>
      </w:r>
      <w:r w:rsidRPr="001D5107">
        <w:rPr>
          <w:b/>
          <w:sz w:val="28"/>
          <w:szCs w:val="28"/>
          <w:lang w:val="uk-UA"/>
        </w:rPr>
        <w:t xml:space="preserve"> </w:t>
      </w:r>
      <w:r w:rsidRPr="001D5107">
        <w:rPr>
          <w:sz w:val="28"/>
          <w:szCs w:val="28"/>
          <w:lang w:val="uk-UA"/>
        </w:rPr>
        <w:t xml:space="preserve">Затвердити надання іншої субвенції з місцевого бюджету районному бюджету Ніжинського району для Ніжинської районної ради на оплату спожитої електроенергії по будівлі за адресою м. Ніжин, площа Івана Франка,1, КПКВКМБ 3719770 «Інші субвенції з місцевого бюджету», КЕКВ 2620, в сумі   </w:t>
      </w:r>
      <w:r>
        <w:rPr>
          <w:sz w:val="28"/>
          <w:szCs w:val="28"/>
          <w:lang w:val="uk-UA"/>
        </w:rPr>
        <w:t xml:space="preserve">140 000,000 </w:t>
      </w:r>
      <w:r w:rsidRPr="001D5107">
        <w:rPr>
          <w:sz w:val="28"/>
          <w:szCs w:val="28"/>
          <w:lang w:val="uk-UA"/>
        </w:rPr>
        <w:t xml:space="preserve">гривень та </w:t>
      </w:r>
      <w:proofErr w:type="spellStart"/>
      <w:r w:rsidRPr="001D5107">
        <w:rPr>
          <w:sz w:val="28"/>
          <w:szCs w:val="28"/>
          <w:lang w:val="uk-UA"/>
        </w:rPr>
        <w:t>співфінансування</w:t>
      </w:r>
      <w:proofErr w:type="spellEnd"/>
      <w:r w:rsidRPr="001D5107">
        <w:rPr>
          <w:sz w:val="28"/>
          <w:szCs w:val="28"/>
          <w:lang w:val="uk-UA"/>
        </w:rPr>
        <w:t xml:space="preserve">  </w:t>
      </w:r>
      <w:proofErr w:type="spellStart"/>
      <w:r w:rsidRPr="001D5107">
        <w:rPr>
          <w:sz w:val="28"/>
          <w:szCs w:val="28"/>
          <w:lang w:val="uk-UA"/>
        </w:rPr>
        <w:t>КУ</w:t>
      </w:r>
      <w:proofErr w:type="spellEnd"/>
      <w:r w:rsidRPr="001D5107">
        <w:rPr>
          <w:sz w:val="28"/>
          <w:szCs w:val="28"/>
          <w:lang w:val="uk-UA"/>
        </w:rPr>
        <w:t xml:space="preserve"> Ніжинської  районної ради Трудового архіву Ніжинського району, КПКВКМБ 3719770 «Інші субвенції з місцевого бюджету», КЕКВ 2620, в сумі </w:t>
      </w:r>
      <w:r>
        <w:rPr>
          <w:sz w:val="28"/>
          <w:szCs w:val="28"/>
          <w:lang w:val="uk-UA"/>
        </w:rPr>
        <w:t>110 000,000</w:t>
      </w:r>
      <w:r w:rsidR="0068028A">
        <w:rPr>
          <w:sz w:val="28"/>
          <w:szCs w:val="28"/>
          <w:lang w:val="uk-UA"/>
        </w:rPr>
        <w:t xml:space="preserve"> </w:t>
      </w:r>
      <w:r w:rsidRPr="001D5107">
        <w:rPr>
          <w:sz w:val="28"/>
          <w:szCs w:val="28"/>
          <w:lang w:val="uk-UA"/>
        </w:rPr>
        <w:t>гривень.</w:t>
      </w:r>
    </w:p>
    <w:p w:rsidR="003265AC" w:rsidRDefault="003265AC" w:rsidP="00892A54">
      <w:pPr>
        <w:jc w:val="both"/>
        <w:rPr>
          <w:sz w:val="28"/>
          <w:szCs w:val="28"/>
          <w:lang w:val="uk-UA"/>
        </w:rPr>
      </w:pPr>
    </w:p>
    <w:p w:rsidR="0025253C" w:rsidRDefault="003265AC" w:rsidP="002525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B341F">
        <w:rPr>
          <w:b/>
          <w:sz w:val="28"/>
          <w:szCs w:val="28"/>
          <w:lang w:val="uk-UA"/>
        </w:rPr>
        <w:t>19.</w:t>
      </w:r>
      <w:r w:rsidR="0025253C">
        <w:rPr>
          <w:b/>
          <w:sz w:val="28"/>
          <w:szCs w:val="28"/>
          <w:lang w:val="uk-UA"/>
        </w:rPr>
        <w:t xml:space="preserve"> </w:t>
      </w:r>
      <w:r w:rsidR="001339CF" w:rsidRPr="0025253C">
        <w:rPr>
          <w:sz w:val="28"/>
          <w:szCs w:val="28"/>
          <w:lang w:val="uk-UA"/>
        </w:rPr>
        <w:t>Затвердити надання іншої субвенції</w:t>
      </w:r>
      <w:r w:rsidR="001339CF">
        <w:rPr>
          <w:b/>
          <w:sz w:val="28"/>
          <w:szCs w:val="28"/>
          <w:lang w:val="uk-UA"/>
        </w:rPr>
        <w:t xml:space="preserve"> </w:t>
      </w:r>
      <w:r w:rsidR="0025253C" w:rsidRPr="0025253C">
        <w:rPr>
          <w:sz w:val="28"/>
          <w:szCs w:val="28"/>
          <w:lang w:val="uk-UA"/>
        </w:rPr>
        <w:t xml:space="preserve">з місцевого бюджету </w:t>
      </w:r>
      <w:r w:rsidR="0025253C">
        <w:rPr>
          <w:sz w:val="28"/>
          <w:szCs w:val="28"/>
          <w:lang w:val="uk-UA"/>
        </w:rPr>
        <w:t>обласному бюджету Чернігівської області для к</w:t>
      </w:r>
      <w:r w:rsidR="0025253C" w:rsidRPr="0025253C">
        <w:rPr>
          <w:color w:val="000000"/>
          <w:sz w:val="28"/>
          <w:szCs w:val="28"/>
          <w:lang w:val="uk-UA"/>
        </w:rPr>
        <w:t>омунально</w:t>
      </w:r>
      <w:r w:rsidR="0025253C">
        <w:rPr>
          <w:color w:val="000000"/>
          <w:sz w:val="28"/>
          <w:szCs w:val="28"/>
          <w:lang w:val="uk-UA"/>
        </w:rPr>
        <w:t>го</w:t>
      </w:r>
      <w:r w:rsidR="0025253C" w:rsidRPr="0025253C">
        <w:rPr>
          <w:color w:val="000000"/>
          <w:sz w:val="28"/>
          <w:szCs w:val="28"/>
          <w:lang w:val="uk-UA"/>
        </w:rPr>
        <w:t xml:space="preserve"> закладу</w:t>
      </w:r>
      <w:r w:rsidR="0025253C">
        <w:rPr>
          <w:color w:val="000000"/>
          <w:sz w:val="28"/>
          <w:szCs w:val="28"/>
          <w:lang w:val="uk-UA"/>
        </w:rPr>
        <w:t xml:space="preserve"> </w:t>
      </w:r>
      <w:r w:rsidR="0025253C" w:rsidRPr="0025253C">
        <w:rPr>
          <w:color w:val="000000"/>
          <w:sz w:val="28"/>
          <w:szCs w:val="28"/>
          <w:lang w:val="uk-UA"/>
        </w:rPr>
        <w:t>«Чернігівський обласний центр підготовки громадян</w:t>
      </w:r>
      <w:r w:rsidR="0025253C">
        <w:rPr>
          <w:color w:val="000000"/>
          <w:sz w:val="28"/>
          <w:szCs w:val="28"/>
          <w:lang w:val="uk-UA"/>
        </w:rPr>
        <w:t xml:space="preserve"> </w:t>
      </w:r>
      <w:r w:rsidR="0025253C" w:rsidRPr="0025253C">
        <w:rPr>
          <w:color w:val="000000"/>
          <w:sz w:val="28"/>
          <w:szCs w:val="28"/>
          <w:lang w:val="uk-UA"/>
        </w:rPr>
        <w:t>до національного спротиву»</w:t>
      </w:r>
      <w:r w:rsidR="0025253C">
        <w:rPr>
          <w:color w:val="000000"/>
          <w:sz w:val="28"/>
          <w:szCs w:val="28"/>
          <w:lang w:val="uk-UA"/>
        </w:rPr>
        <w:t xml:space="preserve"> </w:t>
      </w:r>
      <w:r w:rsidR="0025253C" w:rsidRPr="0025253C">
        <w:rPr>
          <w:color w:val="000000"/>
          <w:sz w:val="28"/>
          <w:szCs w:val="28"/>
          <w:lang w:val="uk-UA"/>
        </w:rPr>
        <w:t>Чернігівської обласної ради</w:t>
      </w:r>
      <w:r w:rsidR="0025253C">
        <w:rPr>
          <w:color w:val="000000"/>
          <w:sz w:val="28"/>
          <w:szCs w:val="28"/>
          <w:lang w:val="uk-UA"/>
        </w:rPr>
        <w:t xml:space="preserve">, з метою  підготовки мешканців Ніжинської міської  територіальної громади до національного спротиву, </w:t>
      </w:r>
      <w:r w:rsidR="0025253C" w:rsidRPr="001D5107">
        <w:rPr>
          <w:sz w:val="28"/>
          <w:szCs w:val="28"/>
          <w:lang w:val="uk-UA"/>
        </w:rPr>
        <w:t xml:space="preserve">КПКВКМБ 3719770 «Інші субвенції з місцевого бюджету», КЕКВ 2620, в сумі </w:t>
      </w:r>
      <w:r w:rsidR="0025253C">
        <w:rPr>
          <w:sz w:val="28"/>
          <w:szCs w:val="28"/>
          <w:lang w:val="uk-UA"/>
        </w:rPr>
        <w:t xml:space="preserve">200 000,000 </w:t>
      </w:r>
      <w:r w:rsidR="0025253C" w:rsidRPr="001D5107">
        <w:rPr>
          <w:sz w:val="28"/>
          <w:szCs w:val="28"/>
          <w:lang w:val="uk-UA"/>
        </w:rPr>
        <w:t>гривень.</w:t>
      </w:r>
    </w:p>
    <w:p w:rsidR="0025253C" w:rsidRDefault="0025253C" w:rsidP="0025253C">
      <w:pPr>
        <w:jc w:val="both"/>
        <w:rPr>
          <w:sz w:val="28"/>
          <w:szCs w:val="28"/>
          <w:lang w:val="uk-UA"/>
        </w:rPr>
      </w:pPr>
    </w:p>
    <w:p w:rsidR="00527247" w:rsidRPr="001D5107" w:rsidRDefault="00527247" w:rsidP="00892A54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="00871326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 </w:t>
      </w:r>
      <w:r w:rsidR="008B341F">
        <w:rPr>
          <w:b/>
          <w:sz w:val="28"/>
          <w:szCs w:val="28"/>
          <w:lang w:val="uk-UA"/>
        </w:rPr>
        <w:t>20</w:t>
      </w:r>
      <w:r w:rsidR="00C65730">
        <w:rPr>
          <w:b/>
          <w:sz w:val="28"/>
          <w:szCs w:val="28"/>
          <w:lang w:val="uk-UA"/>
        </w:rPr>
        <w:t>.</w:t>
      </w:r>
      <w:r w:rsidRPr="001D5107">
        <w:rPr>
          <w:b/>
          <w:sz w:val="28"/>
          <w:szCs w:val="28"/>
          <w:lang w:val="uk-UA"/>
        </w:rPr>
        <w:t xml:space="preserve">  </w:t>
      </w:r>
      <w:r w:rsidRPr="001D5107">
        <w:rPr>
          <w:sz w:val="28"/>
          <w:szCs w:val="28"/>
          <w:lang w:val="uk-UA"/>
        </w:rPr>
        <w:t>Дане рішення набирає чинності з 01</w:t>
      </w:r>
      <w:r w:rsidR="000B1A01" w:rsidRPr="001D5107">
        <w:rPr>
          <w:sz w:val="28"/>
          <w:szCs w:val="28"/>
          <w:lang w:val="uk-UA"/>
        </w:rPr>
        <w:t xml:space="preserve"> січня  </w:t>
      </w:r>
      <w:r w:rsidRPr="001D5107">
        <w:rPr>
          <w:sz w:val="28"/>
          <w:szCs w:val="28"/>
          <w:lang w:val="uk-UA"/>
        </w:rPr>
        <w:t>20</w:t>
      </w:r>
      <w:r w:rsidR="00E94676" w:rsidRPr="001D5107">
        <w:rPr>
          <w:sz w:val="28"/>
          <w:szCs w:val="28"/>
          <w:lang w:val="uk-UA"/>
        </w:rPr>
        <w:t>2</w:t>
      </w:r>
      <w:r w:rsidR="00C65730">
        <w:rPr>
          <w:sz w:val="28"/>
          <w:szCs w:val="28"/>
          <w:lang w:val="uk-UA"/>
        </w:rPr>
        <w:t>6</w:t>
      </w:r>
      <w:r w:rsidRPr="001D5107">
        <w:rPr>
          <w:sz w:val="28"/>
          <w:szCs w:val="28"/>
          <w:lang w:val="uk-UA"/>
        </w:rPr>
        <w:t xml:space="preserve"> року.</w:t>
      </w:r>
      <w:r w:rsidR="00462B10">
        <w:rPr>
          <w:sz w:val="28"/>
          <w:szCs w:val="28"/>
          <w:lang w:val="uk-UA"/>
        </w:rPr>
        <w:t xml:space="preserve">   </w:t>
      </w:r>
    </w:p>
    <w:p w:rsidR="00DB2393" w:rsidRPr="001D5107" w:rsidRDefault="00DB2393" w:rsidP="00892A54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1D5107" w:rsidRDefault="002C6730" w:rsidP="00892A54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2</w:t>
      </w:r>
      <w:r w:rsidR="008B341F">
        <w:rPr>
          <w:b/>
          <w:noProof/>
          <w:sz w:val="28"/>
          <w:szCs w:val="28"/>
          <w:lang w:val="uk-UA"/>
        </w:rPr>
        <w:t>1</w:t>
      </w:r>
      <w:r w:rsidR="006F1A89" w:rsidRPr="001D5107">
        <w:rPr>
          <w:b/>
          <w:noProof/>
          <w:sz w:val="28"/>
          <w:szCs w:val="28"/>
          <w:lang w:val="uk-UA"/>
        </w:rPr>
        <w:t>.</w:t>
      </w:r>
      <w:r w:rsidR="001D3DCF" w:rsidRPr="001D5107">
        <w:rPr>
          <w:sz w:val="28"/>
          <w:szCs w:val="28"/>
          <w:lang w:val="uk-UA"/>
        </w:rPr>
        <w:t xml:space="preserve">  Додатки  1</w:t>
      </w:r>
      <w:r w:rsidR="001441C0" w:rsidRPr="001D5107">
        <w:rPr>
          <w:sz w:val="28"/>
          <w:szCs w:val="28"/>
          <w:lang w:val="uk-UA"/>
        </w:rPr>
        <w:t xml:space="preserve">, 2, 3, 5, 6, </w:t>
      </w:r>
      <w:r w:rsidR="00D5659B" w:rsidRPr="001D5107">
        <w:rPr>
          <w:sz w:val="28"/>
          <w:szCs w:val="28"/>
          <w:lang w:val="uk-UA"/>
        </w:rPr>
        <w:t xml:space="preserve">6-1, </w:t>
      </w:r>
      <w:r w:rsidR="001441C0" w:rsidRPr="001D5107">
        <w:rPr>
          <w:sz w:val="28"/>
          <w:szCs w:val="28"/>
          <w:lang w:val="uk-UA"/>
        </w:rPr>
        <w:t>7, 8</w:t>
      </w:r>
      <w:r w:rsidR="001D3DCF" w:rsidRPr="001D5107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C842FE" w:rsidRPr="001D5107" w:rsidRDefault="00C842FE" w:rsidP="00892A54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892A54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1D5107">
        <w:rPr>
          <w:b/>
          <w:sz w:val="28"/>
          <w:szCs w:val="28"/>
          <w:lang w:val="uk-UA"/>
        </w:rPr>
        <w:t>2</w:t>
      </w:r>
      <w:r w:rsidR="008B341F">
        <w:rPr>
          <w:b/>
          <w:sz w:val="28"/>
          <w:szCs w:val="28"/>
          <w:lang w:val="uk-UA"/>
        </w:rPr>
        <w:t>2</w:t>
      </w:r>
      <w:r w:rsidR="00D4398A" w:rsidRPr="001D5107">
        <w:rPr>
          <w:b/>
          <w:sz w:val="28"/>
          <w:szCs w:val="28"/>
          <w:lang w:val="uk-UA"/>
        </w:rPr>
        <w:t>.</w:t>
      </w:r>
      <w:r w:rsidR="00A150C2" w:rsidRPr="001D5107">
        <w:rPr>
          <w:b/>
          <w:sz w:val="28"/>
          <w:szCs w:val="28"/>
          <w:lang w:val="uk-UA"/>
        </w:rPr>
        <w:t xml:space="preserve"> </w:t>
      </w:r>
      <w:r w:rsidR="00D4398A" w:rsidRPr="001D5107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1D5107">
        <w:rPr>
          <w:sz w:val="28"/>
          <w:szCs w:val="28"/>
          <w:lang w:val="uk-UA"/>
        </w:rPr>
        <w:t xml:space="preserve">Ніжинської </w:t>
      </w:r>
      <w:r w:rsidR="00D4398A" w:rsidRPr="001D5107">
        <w:rPr>
          <w:sz w:val="28"/>
          <w:szCs w:val="28"/>
          <w:lang w:val="uk-UA"/>
        </w:rPr>
        <w:t>міської</w:t>
      </w:r>
      <w:r w:rsidR="00D4398A" w:rsidRPr="0068690E">
        <w:rPr>
          <w:sz w:val="28"/>
          <w:szCs w:val="28"/>
          <w:lang w:val="uk-UA"/>
        </w:rPr>
        <w:t xml:space="preserve">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892A54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1D5107" w:rsidRDefault="005B1D20" w:rsidP="00892A54">
      <w:pPr>
        <w:pStyle w:val="10"/>
        <w:ind w:firstLine="709"/>
        <w:jc w:val="both"/>
        <w:rPr>
          <w:sz w:val="28"/>
          <w:szCs w:val="28"/>
          <w:lang w:val="uk-UA"/>
        </w:rPr>
      </w:pPr>
      <w:r w:rsidRPr="001D5107">
        <w:rPr>
          <w:b/>
          <w:sz w:val="28"/>
          <w:szCs w:val="28"/>
          <w:lang w:val="uk-UA"/>
        </w:rPr>
        <w:t>2</w:t>
      </w:r>
      <w:r w:rsidR="008B341F">
        <w:rPr>
          <w:b/>
          <w:sz w:val="28"/>
          <w:szCs w:val="28"/>
          <w:lang w:val="uk-UA"/>
        </w:rPr>
        <w:t>3</w:t>
      </w:r>
      <w:r w:rsidR="00D4398A" w:rsidRPr="001D5107">
        <w:rPr>
          <w:b/>
          <w:sz w:val="28"/>
          <w:szCs w:val="28"/>
          <w:lang w:val="uk-UA"/>
        </w:rPr>
        <w:t>.</w:t>
      </w:r>
      <w:r w:rsidR="00A150C2" w:rsidRPr="001D5107">
        <w:rPr>
          <w:b/>
          <w:sz w:val="28"/>
          <w:szCs w:val="28"/>
          <w:lang w:val="uk-UA"/>
        </w:rPr>
        <w:t xml:space="preserve"> </w:t>
      </w:r>
      <w:r w:rsidR="00D4398A" w:rsidRPr="001D5107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1D5107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1D5107">
        <w:rPr>
          <w:sz w:val="28"/>
          <w:szCs w:val="28"/>
          <w:lang w:val="uk-UA"/>
        </w:rPr>
        <w:t>заступників  міського голови</w:t>
      </w:r>
      <w:r w:rsidR="002A0629" w:rsidRPr="001D5107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1D5107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1D5107">
        <w:rPr>
          <w:sz w:val="28"/>
          <w:szCs w:val="28"/>
          <w:lang w:val="uk-UA"/>
        </w:rPr>
        <w:t>.</w:t>
      </w:r>
    </w:p>
    <w:p w:rsidR="00D4398A" w:rsidRPr="001D5107" w:rsidRDefault="00D4398A" w:rsidP="00892A54">
      <w:pPr>
        <w:pStyle w:val="10"/>
        <w:ind w:firstLine="709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lastRenderedPageBreak/>
        <w:t xml:space="preserve"> </w:t>
      </w:r>
    </w:p>
    <w:p w:rsidR="00561370" w:rsidRDefault="00C064B6" w:rsidP="00892A54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1D5107">
        <w:rPr>
          <w:b/>
          <w:sz w:val="28"/>
          <w:szCs w:val="28"/>
          <w:lang w:val="uk-UA"/>
        </w:rPr>
        <w:t>2</w:t>
      </w:r>
      <w:r w:rsidR="008B341F">
        <w:rPr>
          <w:b/>
          <w:sz w:val="28"/>
          <w:szCs w:val="28"/>
          <w:lang w:val="uk-UA"/>
        </w:rPr>
        <w:t>4</w:t>
      </w:r>
      <w:r w:rsidRPr="001D5107">
        <w:rPr>
          <w:b/>
          <w:sz w:val="28"/>
          <w:szCs w:val="28"/>
          <w:lang w:val="uk-UA"/>
        </w:rPr>
        <w:t xml:space="preserve">. </w:t>
      </w:r>
      <w:r w:rsidR="008D3885" w:rsidRPr="001D5107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CE75F8">
        <w:rPr>
          <w:sz w:val="28"/>
          <w:szCs w:val="28"/>
          <w:lang w:val="uk-UA" w:eastAsia="ar-SA"/>
        </w:rPr>
        <w:t>Людмила ПИСАРЕНКО</w:t>
      </w:r>
      <w:r w:rsidR="008D3885" w:rsidRPr="001D5107">
        <w:rPr>
          <w:sz w:val="28"/>
          <w:szCs w:val="28"/>
          <w:lang w:val="uk-UA" w:eastAsia="ar-SA"/>
        </w:rPr>
        <w:t xml:space="preserve">) забезпечити </w:t>
      </w:r>
      <w:r w:rsidR="00561370">
        <w:rPr>
          <w:sz w:val="28"/>
          <w:szCs w:val="28"/>
          <w:lang w:val="uk-UA" w:eastAsia="ar-SA"/>
        </w:rPr>
        <w:t>оприлюднення</w:t>
      </w:r>
      <w:r w:rsidR="002A0629" w:rsidRPr="001D5107">
        <w:rPr>
          <w:sz w:val="28"/>
          <w:szCs w:val="28"/>
          <w:lang w:val="uk-UA" w:eastAsia="ar-SA"/>
        </w:rPr>
        <w:t xml:space="preserve"> </w:t>
      </w:r>
      <w:r w:rsidR="00561370">
        <w:rPr>
          <w:sz w:val="28"/>
          <w:szCs w:val="28"/>
          <w:lang w:val="uk-UA" w:eastAsia="ar-SA"/>
        </w:rPr>
        <w:t xml:space="preserve">цього рішення </w:t>
      </w:r>
      <w:r w:rsidR="00561370" w:rsidRPr="008149D5">
        <w:rPr>
          <w:sz w:val="28"/>
          <w:szCs w:val="28"/>
          <w:lang w:val="uk-UA" w:eastAsia="ar-SA"/>
        </w:rPr>
        <w:t>у десятиденний</w:t>
      </w:r>
      <w:r w:rsidR="00561370">
        <w:rPr>
          <w:sz w:val="28"/>
          <w:szCs w:val="28"/>
          <w:lang w:val="uk-UA" w:eastAsia="ar-SA"/>
        </w:rPr>
        <w:t xml:space="preserve"> строк з дня його прийняття на офіційному сайті Ніжинської міської ради або в інший спосіб, відповідно</w:t>
      </w:r>
      <w:r w:rsidR="00561370" w:rsidRPr="00561370">
        <w:rPr>
          <w:sz w:val="28"/>
          <w:szCs w:val="28"/>
          <w:lang w:val="uk-UA" w:eastAsia="ar-SA"/>
        </w:rPr>
        <w:t xml:space="preserve"> </w:t>
      </w:r>
      <w:r w:rsidR="00561370" w:rsidRPr="001D5107">
        <w:rPr>
          <w:sz w:val="28"/>
          <w:szCs w:val="28"/>
          <w:lang w:val="uk-UA" w:eastAsia="ar-SA"/>
        </w:rPr>
        <w:t>до частини четвертої статті 28 Бюджетного кодексу України</w:t>
      </w:r>
      <w:r w:rsidR="00561370">
        <w:rPr>
          <w:sz w:val="28"/>
          <w:szCs w:val="28"/>
          <w:lang w:val="uk-UA" w:eastAsia="ar-SA"/>
        </w:rPr>
        <w:t xml:space="preserve"> та закону України «Про доступ до публічної інформації».</w:t>
      </w:r>
    </w:p>
    <w:p w:rsidR="002A0629" w:rsidRPr="001D5107" w:rsidRDefault="00561370" w:rsidP="00892A54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5255A" w:rsidRPr="001D5107">
        <w:rPr>
          <w:sz w:val="28"/>
          <w:szCs w:val="28"/>
          <w:lang w:val="uk-UA" w:eastAsia="ar-SA"/>
        </w:rPr>
        <w:t xml:space="preserve"> </w:t>
      </w:r>
    </w:p>
    <w:p w:rsidR="00D06325" w:rsidRPr="001D5107" w:rsidRDefault="00FB5357" w:rsidP="00892A54">
      <w:pPr>
        <w:tabs>
          <w:tab w:val="left" w:pos="709"/>
        </w:tabs>
        <w:autoSpaceDE w:val="0"/>
        <w:autoSpaceDN w:val="0"/>
        <w:jc w:val="both"/>
        <w:rPr>
          <w:noProof/>
          <w:sz w:val="28"/>
          <w:lang w:val="uk-UA"/>
        </w:rPr>
      </w:pPr>
      <w:r w:rsidRPr="001D5107">
        <w:rPr>
          <w:b/>
          <w:noProof/>
          <w:sz w:val="28"/>
          <w:szCs w:val="28"/>
          <w:lang w:val="uk-UA"/>
        </w:rPr>
        <w:t xml:space="preserve">      </w:t>
      </w:r>
      <w:r w:rsidR="003B3523" w:rsidRPr="001D5107">
        <w:rPr>
          <w:b/>
          <w:noProof/>
          <w:sz w:val="28"/>
          <w:szCs w:val="28"/>
          <w:lang w:val="uk-UA"/>
        </w:rPr>
        <w:t xml:space="preserve">   </w:t>
      </w:r>
      <w:r w:rsidR="00444F72" w:rsidRPr="001D5107">
        <w:rPr>
          <w:b/>
          <w:noProof/>
          <w:sz w:val="28"/>
          <w:szCs w:val="28"/>
          <w:lang w:val="uk-UA"/>
        </w:rPr>
        <w:t>2</w:t>
      </w:r>
      <w:r w:rsidR="0000752C">
        <w:rPr>
          <w:b/>
          <w:noProof/>
          <w:sz w:val="28"/>
          <w:szCs w:val="28"/>
          <w:lang w:val="uk-UA"/>
        </w:rPr>
        <w:t>5</w:t>
      </w:r>
      <w:r w:rsidR="00444F72" w:rsidRPr="001D5107">
        <w:rPr>
          <w:b/>
          <w:noProof/>
          <w:sz w:val="28"/>
          <w:szCs w:val="28"/>
          <w:lang w:val="uk-UA"/>
        </w:rPr>
        <w:t>.</w:t>
      </w:r>
      <w:r w:rsidR="00D4398A" w:rsidRPr="001D5107">
        <w:rPr>
          <w:noProof/>
          <w:sz w:val="28"/>
          <w:szCs w:val="28"/>
          <w:lang w:val="uk-UA"/>
        </w:rPr>
        <w:t xml:space="preserve"> </w:t>
      </w:r>
      <w:r w:rsidR="00D06325" w:rsidRPr="001D5107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5659B" w:rsidRPr="001D5107">
        <w:rPr>
          <w:noProof/>
          <w:sz w:val="28"/>
          <w:lang w:val="uk-UA"/>
        </w:rPr>
        <w:t>з  питань  соціально – економічного розвитку, підприємництва, інвестиційної діяльності, бюджету та фінансів</w:t>
      </w:r>
      <w:r w:rsidR="00D06325" w:rsidRPr="001D5107">
        <w:rPr>
          <w:noProof/>
          <w:sz w:val="28"/>
          <w:lang w:val="uk-UA"/>
        </w:rPr>
        <w:t xml:space="preserve"> (голова </w:t>
      </w:r>
      <w:r w:rsidR="00CE75F8">
        <w:rPr>
          <w:noProof/>
          <w:sz w:val="28"/>
          <w:lang w:val="uk-UA"/>
        </w:rPr>
        <w:t>Володимир МАМЕДОВ</w:t>
      </w:r>
      <w:r w:rsidR="00D06325" w:rsidRPr="001D5107">
        <w:rPr>
          <w:noProof/>
          <w:sz w:val="28"/>
          <w:lang w:val="uk-UA"/>
        </w:rPr>
        <w:t xml:space="preserve">). </w:t>
      </w:r>
    </w:p>
    <w:p w:rsidR="004F6C80" w:rsidRPr="001D5107" w:rsidRDefault="004F6C80" w:rsidP="00FE4062">
      <w:pPr>
        <w:ind w:firstLine="709"/>
        <w:jc w:val="center"/>
        <w:rPr>
          <w:sz w:val="28"/>
          <w:szCs w:val="28"/>
          <w:lang w:val="uk-UA"/>
        </w:rPr>
      </w:pPr>
    </w:p>
    <w:p w:rsidR="009C73E9" w:rsidRPr="001D5107" w:rsidRDefault="009C73E9" w:rsidP="00FE4062">
      <w:pPr>
        <w:ind w:firstLine="709"/>
        <w:jc w:val="center"/>
        <w:rPr>
          <w:sz w:val="28"/>
          <w:szCs w:val="28"/>
          <w:lang w:val="uk-UA"/>
        </w:rPr>
      </w:pPr>
    </w:p>
    <w:p w:rsidR="00427A44" w:rsidRDefault="00427A44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>Міський  голова</w:t>
      </w:r>
      <w:r w:rsidR="00F7354C" w:rsidRPr="001D5107">
        <w:rPr>
          <w:sz w:val="28"/>
          <w:szCs w:val="28"/>
          <w:lang w:val="uk-UA"/>
        </w:rPr>
        <w:t xml:space="preserve">     </w:t>
      </w:r>
      <w:r w:rsidR="00414E8E" w:rsidRPr="001D5107">
        <w:rPr>
          <w:sz w:val="28"/>
          <w:szCs w:val="28"/>
          <w:lang w:val="uk-UA"/>
        </w:rPr>
        <w:t xml:space="preserve">        </w:t>
      </w:r>
      <w:r w:rsidR="00D03FA9" w:rsidRPr="001D5107">
        <w:rPr>
          <w:sz w:val="28"/>
          <w:szCs w:val="28"/>
          <w:lang w:val="uk-UA"/>
        </w:rPr>
        <w:t xml:space="preserve"> </w:t>
      </w:r>
      <w:r w:rsidR="00DD77EC" w:rsidRPr="001D5107">
        <w:rPr>
          <w:sz w:val="28"/>
          <w:szCs w:val="28"/>
          <w:lang w:val="uk-UA"/>
        </w:rPr>
        <w:t xml:space="preserve">    </w:t>
      </w:r>
      <w:r w:rsidR="00414E8E" w:rsidRPr="001D5107">
        <w:rPr>
          <w:sz w:val="28"/>
          <w:szCs w:val="28"/>
          <w:lang w:val="uk-UA"/>
        </w:rPr>
        <w:t xml:space="preserve">   </w:t>
      </w:r>
      <w:r w:rsidR="00F7354C" w:rsidRPr="001D5107">
        <w:rPr>
          <w:sz w:val="28"/>
          <w:szCs w:val="28"/>
          <w:lang w:val="uk-UA"/>
        </w:rPr>
        <w:t xml:space="preserve">                  </w:t>
      </w:r>
      <w:r w:rsidRPr="001D5107">
        <w:rPr>
          <w:sz w:val="28"/>
          <w:szCs w:val="28"/>
          <w:lang w:val="uk-UA"/>
        </w:rPr>
        <w:t xml:space="preserve">      </w:t>
      </w:r>
      <w:r w:rsidR="00AE74D3" w:rsidRPr="001D5107">
        <w:rPr>
          <w:sz w:val="28"/>
          <w:szCs w:val="28"/>
          <w:lang w:val="uk-UA"/>
        </w:rPr>
        <w:t xml:space="preserve">  </w:t>
      </w:r>
      <w:r w:rsidR="006E2454" w:rsidRPr="001D5107">
        <w:rPr>
          <w:sz w:val="28"/>
          <w:szCs w:val="28"/>
          <w:lang w:val="uk-UA"/>
        </w:rPr>
        <w:t xml:space="preserve"> О</w:t>
      </w:r>
      <w:r w:rsidR="005157F5" w:rsidRPr="001D5107">
        <w:rPr>
          <w:sz w:val="28"/>
          <w:szCs w:val="28"/>
          <w:lang w:val="uk-UA"/>
        </w:rPr>
        <w:t>лександр</w:t>
      </w:r>
      <w:r w:rsidR="00FE6785" w:rsidRPr="001D5107">
        <w:rPr>
          <w:sz w:val="28"/>
          <w:szCs w:val="28"/>
          <w:lang w:val="uk-UA"/>
        </w:rPr>
        <w:t xml:space="preserve"> </w:t>
      </w:r>
      <w:r w:rsidR="00E011BB" w:rsidRPr="001D5107">
        <w:rPr>
          <w:sz w:val="28"/>
          <w:szCs w:val="28"/>
          <w:lang w:val="uk-UA"/>
        </w:rPr>
        <w:t xml:space="preserve"> </w:t>
      </w:r>
      <w:r w:rsidR="006E2454" w:rsidRPr="001D5107">
        <w:rPr>
          <w:sz w:val="28"/>
          <w:szCs w:val="28"/>
          <w:lang w:val="uk-UA"/>
        </w:rPr>
        <w:t>КОДОЛА</w:t>
      </w: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2C6730" w:rsidRDefault="002C6730" w:rsidP="00FE4062">
      <w:pPr>
        <w:ind w:firstLine="709"/>
        <w:jc w:val="center"/>
        <w:rPr>
          <w:sz w:val="28"/>
          <w:szCs w:val="28"/>
          <w:lang w:val="uk-UA"/>
        </w:rPr>
      </w:pPr>
    </w:p>
    <w:p w:rsidR="00480863" w:rsidRPr="001D5107" w:rsidRDefault="00070D80" w:rsidP="00480863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480863" w:rsidRPr="001D5107" w:rsidRDefault="00480863" w:rsidP="00480863">
      <w:pPr>
        <w:autoSpaceDE w:val="0"/>
        <w:autoSpaceDN w:val="0"/>
        <w:jc w:val="both"/>
        <w:rPr>
          <w:b/>
          <w:sz w:val="28"/>
          <w:lang w:val="uk-UA"/>
        </w:rPr>
      </w:pPr>
    </w:p>
    <w:p w:rsidR="00480863" w:rsidRPr="00B56C5D" w:rsidRDefault="00480863" w:rsidP="00070D8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>Секретар міської ради                                                           Юрій  ХОМЕНКО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</w:p>
    <w:p w:rsidR="00480863" w:rsidRPr="00B56C5D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</w:t>
      </w:r>
      <w:r w:rsidR="006C630A" w:rsidRPr="00B56C5D">
        <w:rPr>
          <w:sz w:val="28"/>
          <w:szCs w:val="28"/>
          <w:lang w:val="uk-UA"/>
        </w:rPr>
        <w:t>Федір  ВОВЧЕНКО</w:t>
      </w:r>
      <w:r w:rsidRPr="00B56C5D">
        <w:rPr>
          <w:sz w:val="28"/>
          <w:szCs w:val="28"/>
          <w:lang w:val="uk-UA"/>
        </w:rPr>
        <w:t xml:space="preserve">       </w:t>
      </w:r>
    </w:p>
    <w:p w:rsidR="00070D80" w:rsidRDefault="00070D80" w:rsidP="00070D8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80863" w:rsidRPr="00B56C5D">
        <w:rPr>
          <w:sz w:val="28"/>
          <w:szCs w:val="28"/>
          <w:lang w:val="uk-UA"/>
        </w:rPr>
        <w:t xml:space="preserve">органів ради  </w:t>
      </w:r>
    </w:p>
    <w:p w:rsidR="00070D80" w:rsidRDefault="00070D80" w:rsidP="00070D8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</w:p>
    <w:p w:rsidR="00070D80" w:rsidRPr="001D5107" w:rsidRDefault="00070D80" w:rsidP="00070D8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D5107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070D80" w:rsidRPr="001D5107" w:rsidRDefault="00070D80" w:rsidP="00070D80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 xml:space="preserve">управління міської ради  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</w:t>
      </w:r>
    </w:p>
    <w:p w:rsidR="00480863" w:rsidRPr="00B56C5D" w:rsidRDefault="00480863" w:rsidP="00480863">
      <w:pPr>
        <w:pStyle w:val="a4"/>
      </w:pPr>
      <w:r w:rsidRPr="00B56C5D">
        <w:t xml:space="preserve">Начальник  відділу юридично -                                       </w:t>
      </w:r>
      <w:r w:rsidR="00026994">
        <w:rPr>
          <w:lang w:val="uk-UA"/>
        </w:rPr>
        <w:t xml:space="preserve">    </w:t>
      </w:r>
      <w:r w:rsidRPr="00B56C5D">
        <w:t xml:space="preserve">   </w:t>
      </w:r>
      <w:r w:rsidRPr="00B56C5D">
        <w:rPr>
          <w:lang w:val="uk-UA"/>
        </w:rPr>
        <w:t xml:space="preserve"> </w:t>
      </w:r>
      <w:r w:rsidRPr="00B56C5D">
        <w:t xml:space="preserve"> В</w:t>
      </w:r>
      <w:r w:rsidRPr="00B56C5D">
        <w:rPr>
          <w:lang w:val="uk-UA"/>
        </w:rPr>
        <w:t>’ячеслав  ЛЕГА</w:t>
      </w:r>
      <w:r w:rsidRPr="00B56C5D">
        <w:t xml:space="preserve"> </w:t>
      </w:r>
    </w:p>
    <w:p w:rsidR="00480863" w:rsidRPr="00B56C5D" w:rsidRDefault="00480863" w:rsidP="00480863">
      <w:pPr>
        <w:pStyle w:val="a4"/>
      </w:pPr>
      <w:r w:rsidRPr="00B56C5D">
        <w:t xml:space="preserve">кадрового забезпечення             </w:t>
      </w:r>
    </w:p>
    <w:p w:rsidR="00480863" w:rsidRPr="00B56C5D" w:rsidRDefault="00480863" w:rsidP="00480863">
      <w:pPr>
        <w:pStyle w:val="a4"/>
      </w:pP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                                         </w:t>
      </w:r>
      <w:r w:rsidRPr="00B56C5D"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480863" w:rsidRPr="00B56C5D" w:rsidRDefault="00480863" w:rsidP="00480863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                               Валерій  САЛОГУБ</w:t>
      </w:r>
    </w:p>
    <w:p w:rsidR="00480863" w:rsidRPr="007944D3" w:rsidRDefault="00480863" w:rsidP="00480863">
      <w:pPr>
        <w:autoSpaceDE w:val="0"/>
        <w:autoSpaceDN w:val="0"/>
        <w:jc w:val="both"/>
        <w:rPr>
          <w:lang w:val="uk-UA"/>
        </w:rPr>
      </w:pPr>
      <w:r w:rsidRPr="00B56C5D">
        <w:rPr>
          <w:noProof/>
          <w:sz w:val="28"/>
          <w:lang w:val="uk-UA"/>
        </w:rPr>
        <w:t>діяльності та етики</w:t>
      </w: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8B7647" w:rsidRDefault="008B7647" w:rsidP="007944D3">
      <w:pPr>
        <w:jc w:val="center"/>
        <w:rPr>
          <w:b/>
          <w:sz w:val="28"/>
          <w:szCs w:val="28"/>
          <w:lang w:val="uk-UA"/>
        </w:rPr>
      </w:pPr>
    </w:p>
    <w:p w:rsidR="008B7647" w:rsidRDefault="008B7647" w:rsidP="007944D3">
      <w:pPr>
        <w:jc w:val="center"/>
        <w:rPr>
          <w:b/>
          <w:sz w:val="28"/>
          <w:szCs w:val="28"/>
          <w:lang w:val="uk-UA"/>
        </w:rPr>
      </w:pPr>
    </w:p>
    <w:sectPr w:rsidR="008B7647" w:rsidSect="004A40B0">
      <w:footerReference w:type="even" r:id="rId10"/>
      <w:footerReference w:type="default" r:id="rId11"/>
      <w:headerReference w:type="first" r:id="rId12"/>
      <w:pgSz w:w="11906" w:h="16838" w:code="9"/>
      <w:pgMar w:top="567" w:right="680" w:bottom="295" w:left="1418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18" w:rsidRDefault="00547618">
      <w:r>
        <w:separator/>
      </w:r>
    </w:p>
  </w:endnote>
  <w:endnote w:type="continuationSeparator" w:id="0">
    <w:p w:rsidR="00547618" w:rsidRDefault="0054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5311C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5311C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14D0B">
      <w:rPr>
        <w:rStyle w:val="aa"/>
        <w:noProof/>
      </w:rPr>
      <w:t>8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18" w:rsidRDefault="00547618">
      <w:r>
        <w:separator/>
      </w:r>
    </w:p>
  </w:footnote>
  <w:footnote w:type="continuationSeparator" w:id="0">
    <w:p w:rsidR="00547618" w:rsidRDefault="00547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FB" w:rsidRPr="00C942FB" w:rsidRDefault="00C942FB" w:rsidP="007B7FE4">
    <w:pPr>
      <w:pStyle w:val="a7"/>
      <w:tabs>
        <w:tab w:val="clear" w:pos="4153"/>
        <w:tab w:val="clear" w:pos="8306"/>
        <w:tab w:val="left" w:pos="6237"/>
      </w:tabs>
      <w:rPr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5D903B7"/>
    <w:multiLevelType w:val="hybridMultilevel"/>
    <w:tmpl w:val="FC226D8C"/>
    <w:lvl w:ilvl="0" w:tplc="FC446B9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9AE3215"/>
    <w:multiLevelType w:val="hybridMultilevel"/>
    <w:tmpl w:val="13DEA5F8"/>
    <w:lvl w:ilvl="0" w:tplc="2C5C2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0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1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5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6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7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6"/>
  </w:num>
  <w:num w:numId="5">
    <w:abstractNumId w:val="21"/>
  </w:num>
  <w:num w:numId="6">
    <w:abstractNumId w:val="12"/>
  </w:num>
  <w:num w:numId="7">
    <w:abstractNumId w:val="5"/>
  </w:num>
  <w:num w:numId="8">
    <w:abstractNumId w:val="23"/>
  </w:num>
  <w:num w:numId="9">
    <w:abstractNumId w:val="7"/>
  </w:num>
  <w:num w:numId="10">
    <w:abstractNumId w:val="19"/>
  </w:num>
  <w:num w:numId="11">
    <w:abstractNumId w:val="11"/>
  </w:num>
  <w:num w:numId="12">
    <w:abstractNumId w:val="20"/>
  </w:num>
  <w:num w:numId="13">
    <w:abstractNumId w:val="9"/>
  </w:num>
  <w:num w:numId="14">
    <w:abstractNumId w:val="25"/>
  </w:num>
  <w:num w:numId="15">
    <w:abstractNumId w:val="27"/>
  </w:num>
  <w:num w:numId="16">
    <w:abstractNumId w:val="8"/>
  </w:num>
  <w:num w:numId="17">
    <w:abstractNumId w:val="6"/>
  </w:num>
  <w:num w:numId="18">
    <w:abstractNumId w:val="22"/>
  </w:num>
  <w:num w:numId="19">
    <w:abstractNumId w:val="15"/>
  </w:num>
  <w:num w:numId="20">
    <w:abstractNumId w:val="13"/>
  </w:num>
  <w:num w:numId="21">
    <w:abstractNumId w:val="17"/>
  </w:num>
  <w:num w:numId="22">
    <w:abstractNumId w:val="2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0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587E"/>
    <w:rsid w:val="00006275"/>
    <w:rsid w:val="0000752C"/>
    <w:rsid w:val="00007F06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A94"/>
    <w:rsid w:val="0001711C"/>
    <w:rsid w:val="00020FDD"/>
    <w:rsid w:val="000210D8"/>
    <w:rsid w:val="00021117"/>
    <w:rsid w:val="00022519"/>
    <w:rsid w:val="0002292F"/>
    <w:rsid w:val="00022DD6"/>
    <w:rsid w:val="00023418"/>
    <w:rsid w:val="00023E02"/>
    <w:rsid w:val="00023F86"/>
    <w:rsid w:val="000248DD"/>
    <w:rsid w:val="000257B8"/>
    <w:rsid w:val="00025D8F"/>
    <w:rsid w:val="00026994"/>
    <w:rsid w:val="000304BE"/>
    <w:rsid w:val="00031954"/>
    <w:rsid w:val="0003386B"/>
    <w:rsid w:val="000344A1"/>
    <w:rsid w:val="000348D5"/>
    <w:rsid w:val="0003546F"/>
    <w:rsid w:val="000361D8"/>
    <w:rsid w:val="00036D7A"/>
    <w:rsid w:val="00036E28"/>
    <w:rsid w:val="00036F5A"/>
    <w:rsid w:val="00041F6E"/>
    <w:rsid w:val="00042D55"/>
    <w:rsid w:val="00043975"/>
    <w:rsid w:val="000440C7"/>
    <w:rsid w:val="000441E9"/>
    <w:rsid w:val="00045D95"/>
    <w:rsid w:val="000460E2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5B57"/>
    <w:rsid w:val="000568D8"/>
    <w:rsid w:val="000600D4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3A7"/>
    <w:rsid w:val="00070D80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0D7"/>
    <w:rsid w:val="00077C12"/>
    <w:rsid w:val="00077E1B"/>
    <w:rsid w:val="00081510"/>
    <w:rsid w:val="00081984"/>
    <w:rsid w:val="00084063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0D22"/>
    <w:rsid w:val="000A1814"/>
    <w:rsid w:val="000A1CCC"/>
    <w:rsid w:val="000A20CA"/>
    <w:rsid w:val="000A2C8C"/>
    <w:rsid w:val="000A2E90"/>
    <w:rsid w:val="000A3219"/>
    <w:rsid w:val="000A3CE7"/>
    <w:rsid w:val="000A5A8F"/>
    <w:rsid w:val="000A688E"/>
    <w:rsid w:val="000A7C76"/>
    <w:rsid w:val="000B047C"/>
    <w:rsid w:val="000B0A3B"/>
    <w:rsid w:val="000B0D5E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29D7"/>
    <w:rsid w:val="000C4DFB"/>
    <w:rsid w:val="000C5DB7"/>
    <w:rsid w:val="000C6663"/>
    <w:rsid w:val="000C6D54"/>
    <w:rsid w:val="000C729E"/>
    <w:rsid w:val="000D001B"/>
    <w:rsid w:val="000D1138"/>
    <w:rsid w:val="000D1569"/>
    <w:rsid w:val="000D2140"/>
    <w:rsid w:val="000D259C"/>
    <w:rsid w:val="000D2AED"/>
    <w:rsid w:val="000D2DD2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6AA5"/>
    <w:rsid w:val="000F7A06"/>
    <w:rsid w:val="0010034E"/>
    <w:rsid w:val="00100356"/>
    <w:rsid w:val="00100C49"/>
    <w:rsid w:val="00100E2B"/>
    <w:rsid w:val="001015C0"/>
    <w:rsid w:val="001016F9"/>
    <w:rsid w:val="001019C9"/>
    <w:rsid w:val="00101E69"/>
    <w:rsid w:val="00102B28"/>
    <w:rsid w:val="00102C6B"/>
    <w:rsid w:val="00102EEB"/>
    <w:rsid w:val="00102EFC"/>
    <w:rsid w:val="00102FC1"/>
    <w:rsid w:val="0010334C"/>
    <w:rsid w:val="0010361A"/>
    <w:rsid w:val="0010403E"/>
    <w:rsid w:val="00104F96"/>
    <w:rsid w:val="00105996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B83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9CF"/>
    <w:rsid w:val="00133BA8"/>
    <w:rsid w:val="00133EFB"/>
    <w:rsid w:val="001342A1"/>
    <w:rsid w:val="001364FE"/>
    <w:rsid w:val="00136FAA"/>
    <w:rsid w:val="00137B67"/>
    <w:rsid w:val="00137D6B"/>
    <w:rsid w:val="0014036B"/>
    <w:rsid w:val="001404A1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5B3"/>
    <w:rsid w:val="00181F86"/>
    <w:rsid w:val="00182891"/>
    <w:rsid w:val="00182EA6"/>
    <w:rsid w:val="00184697"/>
    <w:rsid w:val="00185129"/>
    <w:rsid w:val="00185A73"/>
    <w:rsid w:val="00186112"/>
    <w:rsid w:val="00187393"/>
    <w:rsid w:val="00187A75"/>
    <w:rsid w:val="00190765"/>
    <w:rsid w:val="001910C5"/>
    <w:rsid w:val="001914C2"/>
    <w:rsid w:val="001925F2"/>
    <w:rsid w:val="001926B2"/>
    <w:rsid w:val="00192C23"/>
    <w:rsid w:val="001943E6"/>
    <w:rsid w:val="00194F02"/>
    <w:rsid w:val="00195AC0"/>
    <w:rsid w:val="001962FE"/>
    <w:rsid w:val="00196883"/>
    <w:rsid w:val="001975DD"/>
    <w:rsid w:val="001976C0"/>
    <w:rsid w:val="00197BF4"/>
    <w:rsid w:val="001A04E4"/>
    <w:rsid w:val="001A1D9D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326"/>
    <w:rsid w:val="001B1410"/>
    <w:rsid w:val="001B14BB"/>
    <w:rsid w:val="001B28C4"/>
    <w:rsid w:val="001B2AFB"/>
    <w:rsid w:val="001B2DB3"/>
    <w:rsid w:val="001B3BB9"/>
    <w:rsid w:val="001B3C59"/>
    <w:rsid w:val="001B4129"/>
    <w:rsid w:val="001B5E2E"/>
    <w:rsid w:val="001B6018"/>
    <w:rsid w:val="001B61C1"/>
    <w:rsid w:val="001B78B2"/>
    <w:rsid w:val="001C08D7"/>
    <w:rsid w:val="001C0F99"/>
    <w:rsid w:val="001C20C0"/>
    <w:rsid w:val="001C269D"/>
    <w:rsid w:val="001C34F9"/>
    <w:rsid w:val="001C3B2A"/>
    <w:rsid w:val="001C5357"/>
    <w:rsid w:val="001C5864"/>
    <w:rsid w:val="001C612D"/>
    <w:rsid w:val="001C70CA"/>
    <w:rsid w:val="001D0113"/>
    <w:rsid w:val="001D0725"/>
    <w:rsid w:val="001D1125"/>
    <w:rsid w:val="001D168E"/>
    <w:rsid w:val="001D1EBE"/>
    <w:rsid w:val="001D3506"/>
    <w:rsid w:val="001D3DCF"/>
    <w:rsid w:val="001D4997"/>
    <w:rsid w:val="001D5107"/>
    <w:rsid w:val="001D5DFB"/>
    <w:rsid w:val="001E34A5"/>
    <w:rsid w:val="001E4325"/>
    <w:rsid w:val="001E4915"/>
    <w:rsid w:val="001F06AA"/>
    <w:rsid w:val="001F0F30"/>
    <w:rsid w:val="001F0FDA"/>
    <w:rsid w:val="001F671C"/>
    <w:rsid w:val="001F7940"/>
    <w:rsid w:val="00200E73"/>
    <w:rsid w:val="002016A7"/>
    <w:rsid w:val="0020193D"/>
    <w:rsid w:val="00202F38"/>
    <w:rsid w:val="00203115"/>
    <w:rsid w:val="002036A3"/>
    <w:rsid w:val="0020396B"/>
    <w:rsid w:val="002058F8"/>
    <w:rsid w:val="00206199"/>
    <w:rsid w:val="002062C0"/>
    <w:rsid w:val="00206C0B"/>
    <w:rsid w:val="00207695"/>
    <w:rsid w:val="00210D0B"/>
    <w:rsid w:val="00211117"/>
    <w:rsid w:val="00211712"/>
    <w:rsid w:val="00211CD0"/>
    <w:rsid w:val="00212FB2"/>
    <w:rsid w:val="002152BF"/>
    <w:rsid w:val="00215FE4"/>
    <w:rsid w:val="0021605B"/>
    <w:rsid w:val="00217E76"/>
    <w:rsid w:val="002202BE"/>
    <w:rsid w:val="00222D35"/>
    <w:rsid w:val="002234D8"/>
    <w:rsid w:val="00226BE6"/>
    <w:rsid w:val="00227671"/>
    <w:rsid w:val="0023002B"/>
    <w:rsid w:val="002305A1"/>
    <w:rsid w:val="0023073A"/>
    <w:rsid w:val="00230FF5"/>
    <w:rsid w:val="0023138E"/>
    <w:rsid w:val="0023252B"/>
    <w:rsid w:val="00232CEB"/>
    <w:rsid w:val="00232E52"/>
    <w:rsid w:val="00234A6B"/>
    <w:rsid w:val="00236056"/>
    <w:rsid w:val="00236A0A"/>
    <w:rsid w:val="002409DB"/>
    <w:rsid w:val="0024184B"/>
    <w:rsid w:val="00242523"/>
    <w:rsid w:val="00243EF5"/>
    <w:rsid w:val="00244AD6"/>
    <w:rsid w:val="00244C17"/>
    <w:rsid w:val="0024543A"/>
    <w:rsid w:val="0024576C"/>
    <w:rsid w:val="002459D2"/>
    <w:rsid w:val="002461E5"/>
    <w:rsid w:val="00251D2A"/>
    <w:rsid w:val="0025253C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69CA"/>
    <w:rsid w:val="00277586"/>
    <w:rsid w:val="002806D5"/>
    <w:rsid w:val="002814C7"/>
    <w:rsid w:val="0028152E"/>
    <w:rsid w:val="0028297B"/>
    <w:rsid w:val="00284A89"/>
    <w:rsid w:val="0028513C"/>
    <w:rsid w:val="002872E9"/>
    <w:rsid w:val="00287DB7"/>
    <w:rsid w:val="002903A9"/>
    <w:rsid w:val="00290AE8"/>
    <w:rsid w:val="002917D1"/>
    <w:rsid w:val="002917D2"/>
    <w:rsid w:val="00291932"/>
    <w:rsid w:val="00291A97"/>
    <w:rsid w:val="00291E31"/>
    <w:rsid w:val="00292A2C"/>
    <w:rsid w:val="00294DB1"/>
    <w:rsid w:val="00295486"/>
    <w:rsid w:val="0029611F"/>
    <w:rsid w:val="002967C5"/>
    <w:rsid w:val="0029715A"/>
    <w:rsid w:val="00297B70"/>
    <w:rsid w:val="002A0629"/>
    <w:rsid w:val="002A0779"/>
    <w:rsid w:val="002A0A7C"/>
    <w:rsid w:val="002A0C9A"/>
    <w:rsid w:val="002A10AF"/>
    <w:rsid w:val="002A1B26"/>
    <w:rsid w:val="002A2251"/>
    <w:rsid w:val="002A3EC1"/>
    <w:rsid w:val="002A3F93"/>
    <w:rsid w:val="002A4B38"/>
    <w:rsid w:val="002A51EA"/>
    <w:rsid w:val="002A55AF"/>
    <w:rsid w:val="002A55BF"/>
    <w:rsid w:val="002A5F84"/>
    <w:rsid w:val="002A7C3D"/>
    <w:rsid w:val="002B0E48"/>
    <w:rsid w:val="002B3A45"/>
    <w:rsid w:val="002B4B81"/>
    <w:rsid w:val="002B5F8B"/>
    <w:rsid w:val="002B611F"/>
    <w:rsid w:val="002B71FF"/>
    <w:rsid w:val="002B7BAB"/>
    <w:rsid w:val="002C04C8"/>
    <w:rsid w:val="002C07CD"/>
    <w:rsid w:val="002C08A0"/>
    <w:rsid w:val="002C168F"/>
    <w:rsid w:val="002C1C36"/>
    <w:rsid w:val="002C3134"/>
    <w:rsid w:val="002C31B7"/>
    <w:rsid w:val="002C36C7"/>
    <w:rsid w:val="002C3FDE"/>
    <w:rsid w:val="002C404E"/>
    <w:rsid w:val="002C4507"/>
    <w:rsid w:val="002C618B"/>
    <w:rsid w:val="002C6730"/>
    <w:rsid w:val="002D1D59"/>
    <w:rsid w:val="002D1F92"/>
    <w:rsid w:val="002D21C2"/>
    <w:rsid w:val="002D333A"/>
    <w:rsid w:val="002D390A"/>
    <w:rsid w:val="002D3AC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E7B05"/>
    <w:rsid w:val="002F0AC7"/>
    <w:rsid w:val="002F264D"/>
    <w:rsid w:val="002F69B9"/>
    <w:rsid w:val="002F72E2"/>
    <w:rsid w:val="002F76E6"/>
    <w:rsid w:val="00301064"/>
    <w:rsid w:val="00301489"/>
    <w:rsid w:val="00302D6E"/>
    <w:rsid w:val="00302E46"/>
    <w:rsid w:val="00304F2F"/>
    <w:rsid w:val="00304F55"/>
    <w:rsid w:val="00306F7B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0D89"/>
    <w:rsid w:val="00321A03"/>
    <w:rsid w:val="0032261B"/>
    <w:rsid w:val="00322FC0"/>
    <w:rsid w:val="003235E6"/>
    <w:rsid w:val="003237EF"/>
    <w:rsid w:val="00323A77"/>
    <w:rsid w:val="003251D3"/>
    <w:rsid w:val="00325E15"/>
    <w:rsid w:val="00326357"/>
    <w:rsid w:val="003265AC"/>
    <w:rsid w:val="00327D9B"/>
    <w:rsid w:val="00330688"/>
    <w:rsid w:val="00330ED3"/>
    <w:rsid w:val="00330FBD"/>
    <w:rsid w:val="0033312E"/>
    <w:rsid w:val="00334AA5"/>
    <w:rsid w:val="00334AFE"/>
    <w:rsid w:val="00334CDF"/>
    <w:rsid w:val="00334FB8"/>
    <w:rsid w:val="00337D98"/>
    <w:rsid w:val="003403E6"/>
    <w:rsid w:val="00340A76"/>
    <w:rsid w:val="00340DD3"/>
    <w:rsid w:val="00347CDE"/>
    <w:rsid w:val="0035009B"/>
    <w:rsid w:val="0035155A"/>
    <w:rsid w:val="003517BA"/>
    <w:rsid w:val="00351D0E"/>
    <w:rsid w:val="00352E89"/>
    <w:rsid w:val="0035303D"/>
    <w:rsid w:val="00353A21"/>
    <w:rsid w:val="00353DC8"/>
    <w:rsid w:val="00354603"/>
    <w:rsid w:val="003577AF"/>
    <w:rsid w:val="003608EA"/>
    <w:rsid w:val="00360E6E"/>
    <w:rsid w:val="00361AEF"/>
    <w:rsid w:val="00362A97"/>
    <w:rsid w:val="00362D4D"/>
    <w:rsid w:val="00363797"/>
    <w:rsid w:val="00364B2F"/>
    <w:rsid w:val="00365B86"/>
    <w:rsid w:val="003667BF"/>
    <w:rsid w:val="003678A2"/>
    <w:rsid w:val="003703D3"/>
    <w:rsid w:val="0037089C"/>
    <w:rsid w:val="00371840"/>
    <w:rsid w:val="00371C01"/>
    <w:rsid w:val="00371E87"/>
    <w:rsid w:val="00372013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865FE"/>
    <w:rsid w:val="003905E3"/>
    <w:rsid w:val="00390E0E"/>
    <w:rsid w:val="00392788"/>
    <w:rsid w:val="003940E3"/>
    <w:rsid w:val="0039597D"/>
    <w:rsid w:val="00395DF9"/>
    <w:rsid w:val="00396127"/>
    <w:rsid w:val="003A0B22"/>
    <w:rsid w:val="003A16E9"/>
    <w:rsid w:val="003A2B6C"/>
    <w:rsid w:val="003A564A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B5FD8"/>
    <w:rsid w:val="003C0069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B81"/>
    <w:rsid w:val="003E4F8C"/>
    <w:rsid w:val="003E52CE"/>
    <w:rsid w:val="003E54CC"/>
    <w:rsid w:val="003E7925"/>
    <w:rsid w:val="003E7A14"/>
    <w:rsid w:val="003F00C4"/>
    <w:rsid w:val="003F0A03"/>
    <w:rsid w:val="003F1193"/>
    <w:rsid w:val="003F3126"/>
    <w:rsid w:val="003F3934"/>
    <w:rsid w:val="003F3BE3"/>
    <w:rsid w:val="003F5893"/>
    <w:rsid w:val="003F5896"/>
    <w:rsid w:val="003F6146"/>
    <w:rsid w:val="0040100F"/>
    <w:rsid w:val="004019E3"/>
    <w:rsid w:val="00401B4E"/>
    <w:rsid w:val="00401E08"/>
    <w:rsid w:val="004044C1"/>
    <w:rsid w:val="00406717"/>
    <w:rsid w:val="00407C9A"/>
    <w:rsid w:val="00411CF0"/>
    <w:rsid w:val="00414280"/>
    <w:rsid w:val="00414981"/>
    <w:rsid w:val="00414D0B"/>
    <w:rsid w:val="00414E8E"/>
    <w:rsid w:val="004168AA"/>
    <w:rsid w:val="00422954"/>
    <w:rsid w:val="004242E1"/>
    <w:rsid w:val="0042559F"/>
    <w:rsid w:val="004268CC"/>
    <w:rsid w:val="004269B4"/>
    <w:rsid w:val="004271A7"/>
    <w:rsid w:val="00427A44"/>
    <w:rsid w:val="004300B7"/>
    <w:rsid w:val="004301E4"/>
    <w:rsid w:val="004309E1"/>
    <w:rsid w:val="0043188C"/>
    <w:rsid w:val="004322C9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5452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06C4"/>
    <w:rsid w:val="004611FF"/>
    <w:rsid w:val="004612A8"/>
    <w:rsid w:val="0046196D"/>
    <w:rsid w:val="00462B10"/>
    <w:rsid w:val="00462CB6"/>
    <w:rsid w:val="00462CEC"/>
    <w:rsid w:val="00464B59"/>
    <w:rsid w:val="004654F1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31"/>
    <w:rsid w:val="00474520"/>
    <w:rsid w:val="00480863"/>
    <w:rsid w:val="004809D1"/>
    <w:rsid w:val="00480B9C"/>
    <w:rsid w:val="00481BBE"/>
    <w:rsid w:val="00481E69"/>
    <w:rsid w:val="00482A6A"/>
    <w:rsid w:val="004833DD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44D2"/>
    <w:rsid w:val="0049666E"/>
    <w:rsid w:val="00497D9B"/>
    <w:rsid w:val="004A0659"/>
    <w:rsid w:val="004A0C8E"/>
    <w:rsid w:val="004A157C"/>
    <w:rsid w:val="004A26EB"/>
    <w:rsid w:val="004A29AF"/>
    <w:rsid w:val="004A40B0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261"/>
    <w:rsid w:val="004B4D94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6CF"/>
    <w:rsid w:val="004C7E4E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1C8"/>
    <w:rsid w:val="004E42C6"/>
    <w:rsid w:val="004E6292"/>
    <w:rsid w:val="004E6AD4"/>
    <w:rsid w:val="004E6E13"/>
    <w:rsid w:val="004E6E76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2849"/>
    <w:rsid w:val="00503D0F"/>
    <w:rsid w:val="005044EA"/>
    <w:rsid w:val="00504688"/>
    <w:rsid w:val="00505A9E"/>
    <w:rsid w:val="005079B9"/>
    <w:rsid w:val="00511A0F"/>
    <w:rsid w:val="0051251F"/>
    <w:rsid w:val="0051270F"/>
    <w:rsid w:val="00512B62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09F"/>
    <w:rsid w:val="00521B0F"/>
    <w:rsid w:val="0052222F"/>
    <w:rsid w:val="005240B0"/>
    <w:rsid w:val="005242A2"/>
    <w:rsid w:val="0052477F"/>
    <w:rsid w:val="00527247"/>
    <w:rsid w:val="005311C6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47618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370"/>
    <w:rsid w:val="00561C40"/>
    <w:rsid w:val="00562A2E"/>
    <w:rsid w:val="00562E29"/>
    <w:rsid w:val="005656AC"/>
    <w:rsid w:val="00567046"/>
    <w:rsid w:val="0056727D"/>
    <w:rsid w:val="005673FE"/>
    <w:rsid w:val="0056744D"/>
    <w:rsid w:val="00567F61"/>
    <w:rsid w:val="005701BE"/>
    <w:rsid w:val="00570458"/>
    <w:rsid w:val="0057241C"/>
    <w:rsid w:val="00572A11"/>
    <w:rsid w:val="0057500F"/>
    <w:rsid w:val="00575AE1"/>
    <w:rsid w:val="00575F7F"/>
    <w:rsid w:val="00580381"/>
    <w:rsid w:val="0058094B"/>
    <w:rsid w:val="00580D5A"/>
    <w:rsid w:val="00582DBA"/>
    <w:rsid w:val="0058356B"/>
    <w:rsid w:val="00583E7A"/>
    <w:rsid w:val="005840F8"/>
    <w:rsid w:val="00584631"/>
    <w:rsid w:val="005855A7"/>
    <w:rsid w:val="00585A44"/>
    <w:rsid w:val="00586188"/>
    <w:rsid w:val="00587B12"/>
    <w:rsid w:val="005904B1"/>
    <w:rsid w:val="0059195B"/>
    <w:rsid w:val="00592981"/>
    <w:rsid w:val="00593C47"/>
    <w:rsid w:val="0059422B"/>
    <w:rsid w:val="00594340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35AC"/>
    <w:rsid w:val="005A557A"/>
    <w:rsid w:val="005A5ED9"/>
    <w:rsid w:val="005A75A8"/>
    <w:rsid w:val="005B1D20"/>
    <w:rsid w:val="005B2541"/>
    <w:rsid w:val="005B29DA"/>
    <w:rsid w:val="005B421B"/>
    <w:rsid w:val="005B4864"/>
    <w:rsid w:val="005B513D"/>
    <w:rsid w:val="005B578F"/>
    <w:rsid w:val="005B581D"/>
    <w:rsid w:val="005B7561"/>
    <w:rsid w:val="005B7908"/>
    <w:rsid w:val="005C12AA"/>
    <w:rsid w:val="005C21C7"/>
    <w:rsid w:val="005C29A7"/>
    <w:rsid w:val="005C2DB8"/>
    <w:rsid w:val="005C3A93"/>
    <w:rsid w:val="005C4638"/>
    <w:rsid w:val="005C4AA2"/>
    <w:rsid w:val="005C4E0B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691C"/>
    <w:rsid w:val="005D772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B93"/>
    <w:rsid w:val="005E43B4"/>
    <w:rsid w:val="005E513D"/>
    <w:rsid w:val="005E58E3"/>
    <w:rsid w:val="005E60B9"/>
    <w:rsid w:val="005E6C71"/>
    <w:rsid w:val="005E6EF9"/>
    <w:rsid w:val="005E7B99"/>
    <w:rsid w:val="005E7D3E"/>
    <w:rsid w:val="005F1592"/>
    <w:rsid w:val="005F234A"/>
    <w:rsid w:val="005F244C"/>
    <w:rsid w:val="005F5272"/>
    <w:rsid w:val="005F53A1"/>
    <w:rsid w:val="005F5961"/>
    <w:rsid w:val="005F59F7"/>
    <w:rsid w:val="005F5BB0"/>
    <w:rsid w:val="0060071A"/>
    <w:rsid w:val="00602283"/>
    <w:rsid w:val="006022E5"/>
    <w:rsid w:val="00602B82"/>
    <w:rsid w:val="0060428A"/>
    <w:rsid w:val="006062F7"/>
    <w:rsid w:val="006067A4"/>
    <w:rsid w:val="0061113C"/>
    <w:rsid w:val="00611BD9"/>
    <w:rsid w:val="00613C6A"/>
    <w:rsid w:val="00614C60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5F7B"/>
    <w:rsid w:val="00625FEE"/>
    <w:rsid w:val="006261E8"/>
    <w:rsid w:val="00626547"/>
    <w:rsid w:val="00626BF0"/>
    <w:rsid w:val="00626EB5"/>
    <w:rsid w:val="00626F07"/>
    <w:rsid w:val="00627A3E"/>
    <w:rsid w:val="006306D5"/>
    <w:rsid w:val="00633B03"/>
    <w:rsid w:val="00634A7D"/>
    <w:rsid w:val="0063675E"/>
    <w:rsid w:val="006369EF"/>
    <w:rsid w:val="00636B60"/>
    <w:rsid w:val="0064039B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29C"/>
    <w:rsid w:val="006544A9"/>
    <w:rsid w:val="006554BB"/>
    <w:rsid w:val="00656BC4"/>
    <w:rsid w:val="00656C29"/>
    <w:rsid w:val="00657546"/>
    <w:rsid w:val="00661031"/>
    <w:rsid w:val="00661E4E"/>
    <w:rsid w:val="0066277B"/>
    <w:rsid w:val="00662782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28A"/>
    <w:rsid w:val="00680C67"/>
    <w:rsid w:val="00680D04"/>
    <w:rsid w:val="00680F72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6EEB"/>
    <w:rsid w:val="006A1A7B"/>
    <w:rsid w:val="006A1F17"/>
    <w:rsid w:val="006A25AA"/>
    <w:rsid w:val="006A27C8"/>
    <w:rsid w:val="006A4A38"/>
    <w:rsid w:val="006A69C2"/>
    <w:rsid w:val="006A74E4"/>
    <w:rsid w:val="006A7A39"/>
    <w:rsid w:val="006B0F71"/>
    <w:rsid w:val="006B14CE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972"/>
    <w:rsid w:val="006C1F63"/>
    <w:rsid w:val="006C3526"/>
    <w:rsid w:val="006C384E"/>
    <w:rsid w:val="006C39D2"/>
    <w:rsid w:val="006C3BDC"/>
    <w:rsid w:val="006C3E55"/>
    <w:rsid w:val="006C5B0B"/>
    <w:rsid w:val="006C6093"/>
    <w:rsid w:val="006C630A"/>
    <w:rsid w:val="006C7084"/>
    <w:rsid w:val="006C7628"/>
    <w:rsid w:val="006C7645"/>
    <w:rsid w:val="006C7A82"/>
    <w:rsid w:val="006D080B"/>
    <w:rsid w:val="006D08A5"/>
    <w:rsid w:val="006D0B77"/>
    <w:rsid w:val="006D19E0"/>
    <w:rsid w:val="006D1DAD"/>
    <w:rsid w:val="006D2564"/>
    <w:rsid w:val="006D2C24"/>
    <w:rsid w:val="006D3C65"/>
    <w:rsid w:val="006D3CB4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05A0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3B2"/>
    <w:rsid w:val="00704E8D"/>
    <w:rsid w:val="00707330"/>
    <w:rsid w:val="00707905"/>
    <w:rsid w:val="00707F40"/>
    <w:rsid w:val="0071010D"/>
    <w:rsid w:val="007107AF"/>
    <w:rsid w:val="00710881"/>
    <w:rsid w:val="007110EA"/>
    <w:rsid w:val="007125A4"/>
    <w:rsid w:val="00713520"/>
    <w:rsid w:val="00714965"/>
    <w:rsid w:val="007150C4"/>
    <w:rsid w:val="00715B1C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27EC1"/>
    <w:rsid w:val="00730E26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44B"/>
    <w:rsid w:val="0074693E"/>
    <w:rsid w:val="00747BD2"/>
    <w:rsid w:val="00747C9E"/>
    <w:rsid w:val="00747F22"/>
    <w:rsid w:val="00751311"/>
    <w:rsid w:val="00752F8B"/>
    <w:rsid w:val="00753653"/>
    <w:rsid w:val="007544B8"/>
    <w:rsid w:val="00754C8B"/>
    <w:rsid w:val="0075593F"/>
    <w:rsid w:val="00756C90"/>
    <w:rsid w:val="00756FAD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18F0"/>
    <w:rsid w:val="0077276C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5D7A"/>
    <w:rsid w:val="00786418"/>
    <w:rsid w:val="00787194"/>
    <w:rsid w:val="0079053A"/>
    <w:rsid w:val="00790802"/>
    <w:rsid w:val="00790EBF"/>
    <w:rsid w:val="0079112F"/>
    <w:rsid w:val="00791A45"/>
    <w:rsid w:val="00791AAA"/>
    <w:rsid w:val="00791EAD"/>
    <w:rsid w:val="00792213"/>
    <w:rsid w:val="00792367"/>
    <w:rsid w:val="00792DA6"/>
    <w:rsid w:val="007934D7"/>
    <w:rsid w:val="007936FC"/>
    <w:rsid w:val="007944D3"/>
    <w:rsid w:val="00794D9A"/>
    <w:rsid w:val="00795FD0"/>
    <w:rsid w:val="00796C67"/>
    <w:rsid w:val="00797D92"/>
    <w:rsid w:val="007A16D3"/>
    <w:rsid w:val="007A1876"/>
    <w:rsid w:val="007A1AA6"/>
    <w:rsid w:val="007A2C31"/>
    <w:rsid w:val="007A30D8"/>
    <w:rsid w:val="007A32BF"/>
    <w:rsid w:val="007A40DA"/>
    <w:rsid w:val="007A4741"/>
    <w:rsid w:val="007A5D16"/>
    <w:rsid w:val="007A5E86"/>
    <w:rsid w:val="007A71EB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C94"/>
    <w:rsid w:val="007B7DC9"/>
    <w:rsid w:val="007B7FE4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6A45"/>
    <w:rsid w:val="007E706A"/>
    <w:rsid w:val="007F15F6"/>
    <w:rsid w:val="007F27CD"/>
    <w:rsid w:val="007F33CD"/>
    <w:rsid w:val="007F3965"/>
    <w:rsid w:val="007F4084"/>
    <w:rsid w:val="007F427B"/>
    <w:rsid w:val="007F5AEC"/>
    <w:rsid w:val="007F5B2C"/>
    <w:rsid w:val="007F5BD6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C03"/>
    <w:rsid w:val="00810C48"/>
    <w:rsid w:val="00810DEF"/>
    <w:rsid w:val="0081202A"/>
    <w:rsid w:val="008135AF"/>
    <w:rsid w:val="0081379D"/>
    <w:rsid w:val="008149D5"/>
    <w:rsid w:val="00814DDA"/>
    <w:rsid w:val="00814DDC"/>
    <w:rsid w:val="00816CDD"/>
    <w:rsid w:val="00817F44"/>
    <w:rsid w:val="00820AB4"/>
    <w:rsid w:val="00820C1A"/>
    <w:rsid w:val="00821A03"/>
    <w:rsid w:val="00822927"/>
    <w:rsid w:val="0082302D"/>
    <w:rsid w:val="00823512"/>
    <w:rsid w:val="00823722"/>
    <w:rsid w:val="00823C1B"/>
    <w:rsid w:val="00823F4A"/>
    <w:rsid w:val="00825D17"/>
    <w:rsid w:val="00826C12"/>
    <w:rsid w:val="00826F7E"/>
    <w:rsid w:val="00831E76"/>
    <w:rsid w:val="0083285E"/>
    <w:rsid w:val="00833AF0"/>
    <w:rsid w:val="008350C5"/>
    <w:rsid w:val="008357F6"/>
    <w:rsid w:val="0083618A"/>
    <w:rsid w:val="0083770A"/>
    <w:rsid w:val="00837BAC"/>
    <w:rsid w:val="00840C59"/>
    <w:rsid w:val="00840C9A"/>
    <w:rsid w:val="0084125E"/>
    <w:rsid w:val="00841A74"/>
    <w:rsid w:val="00842269"/>
    <w:rsid w:val="008422B8"/>
    <w:rsid w:val="008424B6"/>
    <w:rsid w:val="008433A5"/>
    <w:rsid w:val="00844F1D"/>
    <w:rsid w:val="008460EE"/>
    <w:rsid w:val="008464D3"/>
    <w:rsid w:val="00851552"/>
    <w:rsid w:val="0085263A"/>
    <w:rsid w:val="00853572"/>
    <w:rsid w:val="0085368F"/>
    <w:rsid w:val="00853CB3"/>
    <w:rsid w:val="0085415C"/>
    <w:rsid w:val="0085450A"/>
    <w:rsid w:val="0085772A"/>
    <w:rsid w:val="00857EDF"/>
    <w:rsid w:val="008602D1"/>
    <w:rsid w:val="00860303"/>
    <w:rsid w:val="00860C84"/>
    <w:rsid w:val="00860F25"/>
    <w:rsid w:val="0086106E"/>
    <w:rsid w:val="008612E3"/>
    <w:rsid w:val="00861E9E"/>
    <w:rsid w:val="0086249F"/>
    <w:rsid w:val="00862E44"/>
    <w:rsid w:val="00862EFC"/>
    <w:rsid w:val="00865A3B"/>
    <w:rsid w:val="00870106"/>
    <w:rsid w:val="008706A5"/>
    <w:rsid w:val="00870791"/>
    <w:rsid w:val="00870ABC"/>
    <w:rsid w:val="00871326"/>
    <w:rsid w:val="008716DA"/>
    <w:rsid w:val="0087223F"/>
    <w:rsid w:val="008732E8"/>
    <w:rsid w:val="008760DE"/>
    <w:rsid w:val="008770E1"/>
    <w:rsid w:val="00880251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1D8B"/>
    <w:rsid w:val="008928F3"/>
    <w:rsid w:val="008929E2"/>
    <w:rsid w:val="00892A54"/>
    <w:rsid w:val="008932D7"/>
    <w:rsid w:val="0089347C"/>
    <w:rsid w:val="008946F3"/>
    <w:rsid w:val="008949A9"/>
    <w:rsid w:val="00894D1D"/>
    <w:rsid w:val="008954E6"/>
    <w:rsid w:val="00895C71"/>
    <w:rsid w:val="00896504"/>
    <w:rsid w:val="00897C80"/>
    <w:rsid w:val="008A24A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41F"/>
    <w:rsid w:val="008B3ADE"/>
    <w:rsid w:val="008B59A9"/>
    <w:rsid w:val="008B6958"/>
    <w:rsid w:val="008B69A0"/>
    <w:rsid w:val="008B7647"/>
    <w:rsid w:val="008C1228"/>
    <w:rsid w:val="008C20CF"/>
    <w:rsid w:val="008C28B8"/>
    <w:rsid w:val="008C2AEF"/>
    <w:rsid w:val="008C2CCE"/>
    <w:rsid w:val="008C390D"/>
    <w:rsid w:val="008C4640"/>
    <w:rsid w:val="008C4E95"/>
    <w:rsid w:val="008C4F95"/>
    <w:rsid w:val="008C6408"/>
    <w:rsid w:val="008C6902"/>
    <w:rsid w:val="008C7A1B"/>
    <w:rsid w:val="008C7B54"/>
    <w:rsid w:val="008D00E9"/>
    <w:rsid w:val="008D0101"/>
    <w:rsid w:val="008D1245"/>
    <w:rsid w:val="008D1805"/>
    <w:rsid w:val="008D2F0D"/>
    <w:rsid w:val="008D3885"/>
    <w:rsid w:val="008D442C"/>
    <w:rsid w:val="008D4C40"/>
    <w:rsid w:val="008D58F5"/>
    <w:rsid w:val="008D6014"/>
    <w:rsid w:val="008D666B"/>
    <w:rsid w:val="008D7460"/>
    <w:rsid w:val="008D76FB"/>
    <w:rsid w:val="008E0209"/>
    <w:rsid w:val="008E02E0"/>
    <w:rsid w:val="008E2088"/>
    <w:rsid w:val="008E2A53"/>
    <w:rsid w:val="008E32E0"/>
    <w:rsid w:val="008E3B54"/>
    <w:rsid w:val="008E3F2C"/>
    <w:rsid w:val="008E46BF"/>
    <w:rsid w:val="008E481A"/>
    <w:rsid w:val="008E5DA8"/>
    <w:rsid w:val="008E6301"/>
    <w:rsid w:val="008E6DFA"/>
    <w:rsid w:val="008E6E80"/>
    <w:rsid w:val="008E7BA1"/>
    <w:rsid w:val="008F022D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49A6"/>
    <w:rsid w:val="0090518D"/>
    <w:rsid w:val="009064E5"/>
    <w:rsid w:val="009076BC"/>
    <w:rsid w:val="00907FE2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56B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7CD"/>
    <w:rsid w:val="00931C0B"/>
    <w:rsid w:val="0093212C"/>
    <w:rsid w:val="00932D04"/>
    <w:rsid w:val="00934710"/>
    <w:rsid w:val="009357B1"/>
    <w:rsid w:val="00936252"/>
    <w:rsid w:val="00942B7C"/>
    <w:rsid w:val="00943F2A"/>
    <w:rsid w:val="009444EB"/>
    <w:rsid w:val="009445B9"/>
    <w:rsid w:val="009445BB"/>
    <w:rsid w:val="00945094"/>
    <w:rsid w:val="009452D8"/>
    <w:rsid w:val="009453AB"/>
    <w:rsid w:val="00945520"/>
    <w:rsid w:val="00950553"/>
    <w:rsid w:val="009507B1"/>
    <w:rsid w:val="0095108F"/>
    <w:rsid w:val="009522DE"/>
    <w:rsid w:val="00952DD3"/>
    <w:rsid w:val="0095392A"/>
    <w:rsid w:val="00955C91"/>
    <w:rsid w:val="00956388"/>
    <w:rsid w:val="009567DA"/>
    <w:rsid w:val="00956FAB"/>
    <w:rsid w:val="0095710B"/>
    <w:rsid w:val="0095732D"/>
    <w:rsid w:val="00957351"/>
    <w:rsid w:val="00960CAE"/>
    <w:rsid w:val="00961839"/>
    <w:rsid w:val="0096215E"/>
    <w:rsid w:val="009630BF"/>
    <w:rsid w:val="00964A3C"/>
    <w:rsid w:val="00967A7A"/>
    <w:rsid w:val="009704BB"/>
    <w:rsid w:val="009707DD"/>
    <w:rsid w:val="0097127D"/>
    <w:rsid w:val="009713A1"/>
    <w:rsid w:val="00972855"/>
    <w:rsid w:val="00972CA3"/>
    <w:rsid w:val="00972CE3"/>
    <w:rsid w:val="00973967"/>
    <w:rsid w:val="00973CD7"/>
    <w:rsid w:val="009746DA"/>
    <w:rsid w:val="00974B8C"/>
    <w:rsid w:val="00974E57"/>
    <w:rsid w:val="00975863"/>
    <w:rsid w:val="00975D9B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401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807"/>
    <w:rsid w:val="00996896"/>
    <w:rsid w:val="00996BAC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6627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475"/>
    <w:rsid w:val="009C1FA7"/>
    <w:rsid w:val="009C3317"/>
    <w:rsid w:val="009C3C43"/>
    <w:rsid w:val="009C44F0"/>
    <w:rsid w:val="009C4870"/>
    <w:rsid w:val="009C510B"/>
    <w:rsid w:val="009C5B47"/>
    <w:rsid w:val="009C6DAB"/>
    <w:rsid w:val="009C73E9"/>
    <w:rsid w:val="009C7A55"/>
    <w:rsid w:val="009D0323"/>
    <w:rsid w:val="009D0CD2"/>
    <w:rsid w:val="009D1276"/>
    <w:rsid w:val="009D1724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16DE"/>
    <w:rsid w:val="009F6053"/>
    <w:rsid w:val="009F76EA"/>
    <w:rsid w:val="00A018A3"/>
    <w:rsid w:val="00A019D8"/>
    <w:rsid w:val="00A01D6D"/>
    <w:rsid w:val="00A02180"/>
    <w:rsid w:val="00A02ACB"/>
    <w:rsid w:val="00A04314"/>
    <w:rsid w:val="00A043C2"/>
    <w:rsid w:val="00A06435"/>
    <w:rsid w:val="00A07847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24B7"/>
    <w:rsid w:val="00A2288F"/>
    <w:rsid w:val="00A2495F"/>
    <w:rsid w:val="00A24CEA"/>
    <w:rsid w:val="00A25910"/>
    <w:rsid w:val="00A266D0"/>
    <w:rsid w:val="00A2687C"/>
    <w:rsid w:val="00A272BF"/>
    <w:rsid w:val="00A27EDB"/>
    <w:rsid w:val="00A30481"/>
    <w:rsid w:val="00A30D34"/>
    <w:rsid w:val="00A30EC8"/>
    <w:rsid w:val="00A326CD"/>
    <w:rsid w:val="00A329A0"/>
    <w:rsid w:val="00A357D4"/>
    <w:rsid w:val="00A35C71"/>
    <w:rsid w:val="00A362D7"/>
    <w:rsid w:val="00A3771D"/>
    <w:rsid w:val="00A37E23"/>
    <w:rsid w:val="00A4064B"/>
    <w:rsid w:val="00A41533"/>
    <w:rsid w:val="00A41868"/>
    <w:rsid w:val="00A42990"/>
    <w:rsid w:val="00A42D0B"/>
    <w:rsid w:val="00A43D9B"/>
    <w:rsid w:val="00A43DEF"/>
    <w:rsid w:val="00A441F1"/>
    <w:rsid w:val="00A44E40"/>
    <w:rsid w:val="00A451DC"/>
    <w:rsid w:val="00A45D15"/>
    <w:rsid w:val="00A45EE7"/>
    <w:rsid w:val="00A46CE8"/>
    <w:rsid w:val="00A47ACC"/>
    <w:rsid w:val="00A50F18"/>
    <w:rsid w:val="00A5189C"/>
    <w:rsid w:val="00A51F60"/>
    <w:rsid w:val="00A527CA"/>
    <w:rsid w:val="00A5357C"/>
    <w:rsid w:val="00A55099"/>
    <w:rsid w:val="00A55227"/>
    <w:rsid w:val="00A553D6"/>
    <w:rsid w:val="00A556B4"/>
    <w:rsid w:val="00A56192"/>
    <w:rsid w:val="00A6021B"/>
    <w:rsid w:val="00A62876"/>
    <w:rsid w:val="00A6358F"/>
    <w:rsid w:val="00A63D84"/>
    <w:rsid w:val="00A63F80"/>
    <w:rsid w:val="00A65436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1189"/>
    <w:rsid w:val="00A81A93"/>
    <w:rsid w:val="00A81ADB"/>
    <w:rsid w:val="00A822FF"/>
    <w:rsid w:val="00A82667"/>
    <w:rsid w:val="00A827ED"/>
    <w:rsid w:val="00A83041"/>
    <w:rsid w:val="00A839CF"/>
    <w:rsid w:val="00A845C1"/>
    <w:rsid w:val="00A86262"/>
    <w:rsid w:val="00A879CB"/>
    <w:rsid w:val="00A907A7"/>
    <w:rsid w:val="00A90817"/>
    <w:rsid w:val="00A90871"/>
    <w:rsid w:val="00A91C27"/>
    <w:rsid w:val="00A91FF6"/>
    <w:rsid w:val="00A929FD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294"/>
    <w:rsid w:val="00AB1A7B"/>
    <w:rsid w:val="00AB1D6A"/>
    <w:rsid w:val="00AB2403"/>
    <w:rsid w:val="00AB2585"/>
    <w:rsid w:val="00AB2A74"/>
    <w:rsid w:val="00AB2EBA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4163"/>
    <w:rsid w:val="00AC6071"/>
    <w:rsid w:val="00AC7830"/>
    <w:rsid w:val="00AC7C7A"/>
    <w:rsid w:val="00AC7E8D"/>
    <w:rsid w:val="00AD11FE"/>
    <w:rsid w:val="00AD4A5D"/>
    <w:rsid w:val="00AD4A7F"/>
    <w:rsid w:val="00AD4B36"/>
    <w:rsid w:val="00AD5C42"/>
    <w:rsid w:val="00AD6569"/>
    <w:rsid w:val="00AD6CCA"/>
    <w:rsid w:val="00AD7ED2"/>
    <w:rsid w:val="00AE2983"/>
    <w:rsid w:val="00AE2994"/>
    <w:rsid w:val="00AE38A6"/>
    <w:rsid w:val="00AE3B95"/>
    <w:rsid w:val="00AE3F2A"/>
    <w:rsid w:val="00AE4AD5"/>
    <w:rsid w:val="00AE5001"/>
    <w:rsid w:val="00AE5F34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278D"/>
    <w:rsid w:val="00B03045"/>
    <w:rsid w:val="00B03409"/>
    <w:rsid w:val="00B04746"/>
    <w:rsid w:val="00B04961"/>
    <w:rsid w:val="00B050D4"/>
    <w:rsid w:val="00B0540C"/>
    <w:rsid w:val="00B05C54"/>
    <w:rsid w:val="00B06185"/>
    <w:rsid w:val="00B072EB"/>
    <w:rsid w:val="00B07DD1"/>
    <w:rsid w:val="00B07FED"/>
    <w:rsid w:val="00B12BC6"/>
    <w:rsid w:val="00B135C6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B51"/>
    <w:rsid w:val="00B43B71"/>
    <w:rsid w:val="00B4423C"/>
    <w:rsid w:val="00B447B3"/>
    <w:rsid w:val="00B45A1A"/>
    <w:rsid w:val="00B4767E"/>
    <w:rsid w:val="00B47DA6"/>
    <w:rsid w:val="00B5029D"/>
    <w:rsid w:val="00B51F13"/>
    <w:rsid w:val="00B52461"/>
    <w:rsid w:val="00B5267C"/>
    <w:rsid w:val="00B529BE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6DE8"/>
    <w:rsid w:val="00B677B3"/>
    <w:rsid w:val="00B67C85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A97"/>
    <w:rsid w:val="00B80C77"/>
    <w:rsid w:val="00B80CB2"/>
    <w:rsid w:val="00B81080"/>
    <w:rsid w:val="00B81AEE"/>
    <w:rsid w:val="00B82816"/>
    <w:rsid w:val="00B82987"/>
    <w:rsid w:val="00B830E4"/>
    <w:rsid w:val="00B83270"/>
    <w:rsid w:val="00B8347C"/>
    <w:rsid w:val="00B83749"/>
    <w:rsid w:val="00B83A60"/>
    <w:rsid w:val="00B8493B"/>
    <w:rsid w:val="00B84F53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6B1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33E"/>
    <w:rsid w:val="00BB1E90"/>
    <w:rsid w:val="00BB2154"/>
    <w:rsid w:val="00BB4771"/>
    <w:rsid w:val="00BB4EDF"/>
    <w:rsid w:val="00BB52CB"/>
    <w:rsid w:val="00BB56AC"/>
    <w:rsid w:val="00BB6577"/>
    <w:rsid w:val="00BB713E"/>
    <w:rsid w:val="00BB7149"/>
    <w:rsid w:val="00BB7173"/>
    <w:rsid w:val="00BC0162"/>
    <w:rsid w:val="00BC03A4"/>
    <w:rsid w:val="00BC0531"/>
    <w:rsid w:val="00BC11CB"/>
    <w:rsid w:val="00BC1E4E"/>
    <w:rsid w:val="00BC23AB"/>
    <w:rsid w:val="00BC2A46"/>
    <w:rsid w:val="00BC3B22"/>
    <w:rsid w:val="00BC487E"/>
    <w:rsid w:val="00BC4A69"/>
    <w:rsid w:val="00BC4B7A"/>
    <w:rsid w:val="00BC51FE"/>
    <w:rsid w:val="00BC52BE"/>
    <w:rsid w:val="00BC5B59"/>
    <w:rsid w:val="00BC5F18"/>
    <w:rsid w:val="00BC6A4A"/>
    <w:rsid w:val="00BC6FA2"/>
    <w:rsid w:val="00BD0A36"/>
    <w:rsid w:val="00BD0D72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E7A9F"/>
    <w:rsid w:val="00BF0543"/>
    <w:rsid w:val="00BF06D6"/>
    <w:rsid w:val="00BF2AC2"/>
    <w:rsid w:val="00BF4A40"/>
    <w:rsid w:val="00BF4B86"/>
    <w:rsid w:val="00BF4F99"/>
    <w:rsid w:val="00BF6774"/>
    <w:rsid w:val="00BF6FA1"/>
    <w:rsid w:val="00C006B7"/>
    <w:rsid w:val="00C007E5"/>
    <w:rsid w:val="00C00894"/>
    <w:rsid w:val="00C00D85"/>
    <w:rsid w:val="00C01394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375"/>
    <w:rsid w:val="00C31D52"/>
    <w:rsid w:val="00C31FF6"/>
    <w:rsid w:val="00C32C80"/>
    <w:rsid w:val="00C33663"/>
    <w:rsid w:val="00C340F2"/>
    <w:rsid w:val="00C34C7D"/>
    <w:rsid w:val="00C35395"/>
    <w:rsid w:val="00C35B4A"/>
    <w:rsid w:val="00C35BED"/>
    <w:rsid w:val="00C36A6E"/>
    <w:rsid w:val="00C36FF2"/>
    <w:rsid w:val="00C4198A"/>
    <w:rsid w:val="00C42170"/>
    <w:rsid w:val="00C46E03"/>
    <w:rsid w:val="00C4722D"/>
    <w:rsid w:val="00C474D7"/>
    <w:rsid w:val="00C47F20"/>
    <w:rsid w:val="00C503EF"/>
    <w:rsid w:val="00C51763"/>
    <w:rsid w:val="00C517B1"/>
    <w:rsid w:val="00C5401C"/>
    <w:rsid w:val="00C54DB2"/>
    <w:rsid w:val="00C54E05"/>
    <w:rsid w:val="00C558E3"/>
    <w:rsid w:val="00C55FFE"/>
    <w:rsid w:val="00C56145"/>
    <w:rsid w:val="00C56883"/>
    <w:rsid w:val="00C573E5"/>
    <w:rsid w:val="00C57642"/>
    <w:rsid w:val="00C576EB"/>
    <w:rsid w:val="00C5781F"/>
    <w:rsid w:val="00C6101D"/>
    <w:rsid w:val="00C6272E"/>
    <w:rsid w:val="00C62B26"/>
    <w:rsid w:val="00C62FE7"/>
    <w:rsid w:val="00C63138"/>
    <w:rsid w:val="00C63FE7"/>
    <w:rsid w:val="00C64283"/>
    <w:rsid w:val="00C6523F"/>
    <w:rsid w:val="00C655C5"/>
    <w:rsid w:val="00C65730"/>
    <w:rsid w:val="00C65749"/>
    <w:rsid w:val="00C665AC"/>
    <w:rsid w:val="00C70ED9"/>
    <w:rsid w:val="00C71978"/>
    <w:rsid w:val="00C72041"/>
    <w:rsid w:val="00C72104"/>
    <w:rsid w:val="00C723D7"/>
    <w:rsid w:val="00C735D1"/>
    <w:rsid w:val="00C73CAC"/>
    <w:rsid w:val="00C7581B"/>
    <w:rsid w:val="00C77349"/>
    <w:rsid w:val="00C8102D"/>
    <w:rsid w:val="00C82A13"/>
    <w:rsid w:val="00C83620"/>
    <w:rsid w:val="00C842FE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42FB"/>
    <w:rsid w:val="00C97D00"/>
    <w:rsid w:val="00CA0E15"/>
    <w:rsid w:val="00CA2072"/>
    <w:rsid w:val="00CA2287"/>
    <w:rsid w:val="00CA5A06"/>
    <w:rsid w:val="00CA678C"/>
    <w:rsid w:val="00CA754D"/>
    <w:rsid w:val="00CA7BD9"/>
    <w:rsid w:val="00CB06E2"/>
    <w:rsid w:val="00CB0ABB"/>
    <w:rsid w:val="00CB1CF7"/>
    <w:rsid w:val="00CB2702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82"/>
    <w:rsid w:val="00CB636A"/>
    <w:rsid w:val="00CB64E4"/>
    <w:rsid w:val="00CB66C4"/>
    <w:rsid w:val="00CB6D6D"/>
    <w:rsid w:val="00CB7980"/>
    <w:rsid w:val="00CC0415"/>
    <w:rsid w:val="00CC0762"/>
    <w:rsid w:val="00CC39DB"/>
    <w:rsid w:val="00CC43E6"/>
    <w:rsid w:val="00CC46A0"/>
    <w:rsid w:val="00CC5BB0"/>
    <w:rsid w:val="00CC68EE"/>
    <w:rsid w:val="00CC6AA9"/>
    <w:rsid w:val="00CD00E1"/>
    <w:rsid w:val="00CD0D74"/>
    <w:rsid w:val="00CD2419"/>
    <w:rsid w:val="00CD41F6"/>
    <w:rsid w:val="00CD4618"/>
    <w:rsid w:val="00CD5309"/>
    <w:rsid w:val="00CD54D6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B16"/>
    <w:rsid w:val="00CE593C"/>
    <w:rsid w:val="00CE5FD8"/>
    <w:rsid w:val="00CE75F8"/>
    <w:rsid w:val="00CE7DEF"/>
    <w:rsid w:val="00CF0BF7"/>
    <w:rsid w:val="00CF0FB6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213E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904"/>
    <w:rsid w:val="00D21FDE"/>
    <w:rsid w:val="00D22417"/>
    <w:rsid w:val="00D2379C"/>
    <w:rsid w:val="00D23D9E"/>
    <w:rsid w:val="00D24039"/>
    <w:rsid w:val="00D24A4E"/>
    <w:rsid w:val="00D24FB8"/>
    <w:rsid w:val="00D2520F"/>
    <w:rsid w:val="00D26BFE"/>
    <w:rsid w:val="00D27325"/>
    <w:rsid w:val="00D3086A"/>
    <w:rsid w:val="00D30CA5"/>
    <w:rsid w:val="00D31C7C"/>
    <w:rsid w:val="00D31FCD"/>
    <w:rsid w:val="00D3274C"/>
    <w:rsid w:val="00D3277C"/>
    <w:rsid w:val="00D34734"/>
    <w:rsid w:val="00D3557D"/>
    <w:rsid w:val="00D35D79"/>
    <w:rsid w:val="00D35F11"/>
    <w:rsid w:val="00D371D8"/>
    <w:rsid w:val="00D37FCB"/>
    <w:rsid w:val="00D403B8"/>
    <w:rsid w:val="00D40475"/>
    <w:rsid w:val="00D40B7E"/>
    <w:rsid w:val="00D41368"/>
    <w:rsid w:val="00D42B83"/>
    <w:rsid w:val="00D431F2"/>
    <w:rsid w:val="00D4398A"/>
    <w:rsid w:val="00D43EDE"/>
    <w:rsid w:val="00D466DF"/>
    <w:rsid w:val="00D469E1"/>
    <w:rsid w:val="00D46C13"/>
    <w:rsid w:val="00D51DE3"/>
    <w:rsid w:val="00D535B6"/>
    <w:rsid w:val="00D5659B"/>
    <w:rsid w:val="00D57037"/>
    <w:rsid w:val="00D57186"/>
    <w:rsid w:val="00D571B3"/>
    <w:rsid w:val="00D60627"/>
    <w:rsid w:val="00D61341"/>
    <w:rsid w:val="00D61E0E"/>
    <w:rsid w:val="00D655FC"/>
    <w:rsid w:val="00D660DE"/>
    <w:rsid w:val="00D66710"/>
    <w:rsid w:val="00D702DE"/>
    <w:rsid w:val="00D7109B"/>
    <w:rsid w:val="00D71707"/>
    <w:rsid w:val="00D71758"/>
    <w:rsid w:val="00D71AA8"/>
    <w:rsid w:val="00D71E8D"/>
    <w:rsid w:val="00D73D79"/>
    <w:rsid w:val="00D7437A"/>
    <w:rsid w:val="00D80100"/>
    <w:rsid w:val="00D80500"/>
    <w:rsid w:val="00D81047"/>
    <w:rsid w:val="00D81719"/>
    <w:rsid w:val="00D8192F"/>
    <w:rsid w:val="00D83810"/>
    <w:rsid w:val="00D85CB8"/>
    <w:rsid w:val="00D86BC4"/>
    <w:rsid w:val="00D9076D"/>
    <w:rsid w:val="00D912C9"/>
    <w:rsid w:val="00D913BF"/>
    <w:rsid w:val="00D91DBB"/>
    <w:rsid w:val="00D91FEA"/>
    <w:rsid w:val="00D92284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78A3"/>
    <w:rsid w:val="00DA7B66"/>
    <w:rsid w:val="00DB045B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1C16"/>
    <w:rsid w:val="00DC438A"/>
    <w:rsid w:val="00DC5485"/>
    <w:rsid w:val="00DC5B21"/>
    <w:rsid w:val="00DC7A15"/>
    <w:rsid w:val="00DD02FB"/>
    <w:rsid w:val="00DD0F33"/>
    <w:rsid w:val="00DD10FA"/>
    <w:rsid w:val="00DD1F87"/>
    <w:rsid w:val="00DD21DF"/>
    <w:rsid w:val="00DD2804"/>
    <w:rsid w:val="00DD2B70"/>
    <w:rsid w:val="00DD3E73"/>
    <w:rsid w:val="00DD4F37"/>
    <w:rsid w:val="00DD5244"/>
    <w:rsid w:val="00DD77EC"/>
    <w:rsid w:val="00DD7A85"/>
    <w:rsid w:val="00DE007B"/>
    <w:rsid w:val="00DE1228"/>
    <w:rsid w:val="00DE1F6A"/>
    <w:rsid w:val="00DE23D5"/>
    <w:rsid w:val="00DE46C6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6C12"/>
    <w:rsid w:val="00E00057"/>
    <w:rsid w:val="00E011BB"/>
    <w:rsid w:val="00E021E7"/>
    <w:rsid w:val="00E02B78"/>
    <w:rsid w:val="00E02EA8"/>
    <w:rsid w:val="00E05476"/>
    <w:rsid w:val="00E102A6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47B0"/>
    <w:rsid w:val="00E25212"/>
    <w:rsid w:val="00E25700"/>
    <w:rsid w:val="00E25948"/>
    <w:rsid w:val="00E27983"/>
    <w:rsid w:val="00E27F59"/>
    <w:rsid w:val="00E30524"/>
    <w:rsid w:val="00E311DE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1C1F"/>
    <w:rsid w:val="00E64D25"/>
    <w:rsid w:val="00E71BD2"/>
    <w:rsid w:val="00E72AA5"/>
    <w:rsid w:val="00E7429A"/>
    <w:rsid w:val="00E761EC"/>
    <w:rsid w:val="00E766D0"/>
    <w:rsid w:val="00E7785C"/>
    <w:rsid w:val="00E77B73"/>
    <w:rsid w:val="00E80F15"/>
    <w:rsid w:val="00E80F76"/>
    <w:rsid w:val="00E814D4"/>
    <w:rsid w:val="00E81FDA"/>
    <w:rsid w:val="00E8214B"/>
    <w:rsid w:val="00E84F2D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5FC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8F9"/>
    <w:rsid w:val="00ED7B3B"/>
    <w:rsid w:val="00EE12DB"/>
    <w:rsid w:val="00EE13B4"/>
    <w:rsid w:val="00EE1A09"/>
    <w:rsid w:val="00EE3476"/>
    <w:rsid w:val="00EE3C52"/>
    <w:rsid w:val="00EE4FF0"/>
    <w:rsid w:val="00EE7280"/>
    <w:rsid w:val="00EE7343"/>
    <w:rsid w:val="00EE783B"/>
    <w:rsid w:val="00EF0178"/>
    <w:rsid w:val="00EF01A0"/>
    <w:rsid w:val="00EF1237"/>
    <w:rsid w:val="00EF2DE3"/>
    <w:rsid w:val="00EF521A"/>
    <w:rsid w:val="00EF5715"/>
    <w:rsid w:val="00EF69B0"/>
    <w:rsid w:val="00EF6B16"/>
    <w:rsid w:val="00F01089"/>
    <w:rsid w:val="00F010FA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07F9"/>
    <w:rsid w:val="00F10E72"/>
    <w:rsid w:val="00F1162C"/>
    <w:rsid w:val="00F1252A"/>
    <w:rsid w:val="00F12D53"/>
    <w:rsid w:val="00F16C2B"/>
    <w:rsid w:val="00F171DA"/>
    <w:rsid w:val="00F20458"/>
    <w:rsid w:val="00F216E6"/>
    <w:rsid w:val="00F232DE"/>
    <w:rsid w:val="00F23E81"/>
    <w:rsid w:val="00F243A7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22"/>
    <w:rsid w:val="00F37793"/>
    <w:rsid w:val="00F37DC2"/>
    <w:rsid w:val="00F40188"/>
    <w:rsid w:val="00F403E1"/>
    <w:rsid w:val="00F41791"/>
    <w:rsid w:val="00F42DBF"/>
    <w:rsid w:val="00F43721"/>
    <w:rsid w:val="00F446AD"/>
    <w:rsid w:val="00F44BA7"/>
    <w:rsid w:val="00F4556C"/>
    <w:rsid w:val="00F45ED4"/>
    <w:rsid w:val="00F460A9"/>
    <w:rsid w:val="00F47885"/>
    <w:rsid w:val="00F478FB"/>
    <w:rsid w:val="00F47D9D"/>
    <w:rsid w:val="00F52175"/>
    <w:rsid w:val="00F53552"/>
    <w:rsid w:val="00F54091"/>
    <w:rsid w:val="00F54FD9"/>
    <w:rsid w:val="00F55022"/>
    <w:rsid w:val="00F5511F"/>
    <w:rsid w:val="00F56535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47FE"/>
    <w:rsid w:val="00F764A5"/>
    <w:rsid w:val="00F76633"/>
    <w:rsid w:val="00F766EC"/>
    <w:rsid w:val="00F80232"/>
    <w:rsid w:val="00F80CCA"/>
    <w:rsid w:val="00F84B6A"/>
    <w:rsid w:val="00F855B2"/>
    <w:rsid w:val="00F855E9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2272"/>
    <w:rsid w:val="00FA375A"/>
    <w:rsid w:val="00FA415C"/>
    <w:rsid w:val="00FA4762"/>
    <w:rsid w:val="00FA4D61"/>
    <w:rsid w:val="00FA6FE1"/>
    <w:rsid w:val="00FA7C9F"/>
    <w:rsid w:val="00FB0036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6A7"/>
    <w:rsid w:val="00FC0AE7"/>
    <w:rsid w:val="00FC2BD5"/>
    <w:rsid w:val="00FC49F4"/>
    <w:rsid w:val="00FC55C2"/>
    <w:rsid w:val="00FC56C5"/>
    <w:rsid w:val="00FC6BDF"/>
    <w:rsid w:val="00FC6E62"/>
    <w:rsid w:val="00FD09EF"/>
    <w:rsid w:val="00FD0C57"/>
    <w:rsid w:val="00FD0F6B"/>
    <w:rsid w:val="00FD209E"/>
    <w:rsid w:val="00FD3918"/>
    <w:rsid w:val="00FD3DB5"/>
    <w:rsid w:val="00FD49BD"/>
    <w:rsid w:val="00FD6097"/>
    <w:rsid w:val="00FD673A"/>
    <w:rsid w:val="00FD7717"/>
    <w:rsid w:val="00FE06B6"/>
    <w:rsid w:val="00FE165E"/>
    <w:rsid w:val="00FE4062"/>
    <w:rsid w:val="00FE4290"/>
    <w:rsid w:val="00FE458F"/>
    <w:rsid w:val="00FE4F89"/>
    <w:rsid w:val="00FE5340"/>
    <w:rsid w:val="00FE5B36"/>
    <w:rsid w:val="00FE660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aliases w:val="Обычный (Web),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0"/>
    <w:uiPriority w:val="34"/>
    <w:unhideWhenUsed/>
    <w:qFormat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  <w:style w:type="paragraph" w:customStyle="1" w:styleId="af2">
    <w:name w:val="Нормальний текст"/>
    <w:basedOn w:val="a0"/>
    <w:rsid w:val="00A07847"/>
    <w:pPr>
      <w:spacing w:before="120"/>
      <w:ind w:firstLine="567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AD68-300A-4588-89FE-F2A36FD8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3913</TotalTime>
  <Pages>8</Pages>
  <Words>2664</Words>
  <Characters>15189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17818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479</cp:revision>
  <cp:lastPrinted>2025-12-18T10:42:00Z</cp:lastPrinted>
  <dcterms:created xsi:type="dcterms:W3CDTF">2020-09-24T07:25:00Z</dcterms:created>
  <dcterms:modified xsi:type="dcterms:W3CDTF">2025-12-25T06:48:00Z</dcterms:modified>
</cp:coreProperties>
</file>